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4E76" w14:textId="430C7B41" w:rsidR="00523D3B" w:rsidRDefault="00C833B5" w:rsidP="00523D3B">
      <w:pPr>
        <w:jc w:val="center"/>
      </w:pPr>
      <w:r>
        <w:rPr>
          <w:noProof/>
        </w:rPr>
        <w:drawing>
          <wp:inline distT="0" distB="0" distL="0" distR="0" wp14:anchorId="66451B43" wp14:editId="44992AD1">
            <wp:extent cx="2047875" cy="847725"/>
            <wp:effectExtent l="0" t="0" r="0" b="0"/>
            <wp:docPr id="1" name="Picture 1" descr="ne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c_log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tbl>
      <w:tblPr>
        <w:tblpPr w:leftFromText="180" w:rightFromText="180" w:vertAnchor="text" w:horzAnchor="margin"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B65CB3" w14:paraId="1E5FE101" w14:textId="77777777" w:rsidTr="00F4410B">
        <w:tc>
          <w:tcPr>
            <w:tcW w:w="9566" w:type="dxa"/>
            <w:shd w:val="clear" w:color="auto" w:fill="4F81BD"/>
          </w:tcPr>
          <w:p w14:paraId="2244116D" w14:textId="77777777" w:rsidR="00B65CB3" w:rsidRDefault="00B65CB3" w:rsidP="00F4410B">
            <w:pPr>
              <w:jc w:val="center"/>
              <w:rPr>
                <w:rFonts w:ascii="Arial" w:hAnsi="Arial" w:cs="Arial"/>
                <w:color w:val="FFFFFF"/>
                <w:sz w:val="32"/>
                <w:szCs w:val="32"/>
              </w:rPr>
            </w:pPr>
            <w:r w:rsidRPr="006F210E">
              <w:rPr>
                <w:rFonts w:ascii="Arial" w:hAnsi="Arial" w:cs="Arial"/>
                <w:color w:val="FFFFFF"/>
                <w:sz w:val="32"/>
                <w:szCs w:val="32"/>
              </w:rPr>
              <w:t>National Environm</w:t>
            </w:r>
            <w:r>
              <w:rPr>
                <w:rFonts w:ascii="Arial" w:hAnsi="Arial" w:cs="Arial"/>
                <w:color w:val="FFFFFF"/>
                <w:sz w:val="32"/>
                <w:szCs w:val="32"/>
              </w:rPr>
              <w:t xml:space="preserve">ental Monitoring Virtual Conference </w:t>
            </w:r>
          </w:p>
          <w:p w14:paraId="285D4D01" w14:textId="77777777" w:rsidR="00B65CB3" w:rsidRPr="006F210E" w:rsidRDefault="00B65CB3" w:rsidP="00F4410B">
            <w:pPr>
              <w:jc w:val="center"/>
              <w:rPr>
                <w:rFonts w:ascii="Arial" w:hAnsi="Arial" w:cs="Arial"/>
                <w:color w:val="FFFFFF"/>
                <w:sz w:val="32"/>
                <w:szCs w:val="32"/>
              </w:rPr>
            </w:pPr>
            <w:r>
              <w:rPr>
                <w:rFonts w:ascii="Arial" w:hAnsi="Arial" w:cs="Arial"/>
                <w:color w:val="FFFFFF"/>
                <w:sz w:val="32"/>
                <w:szCs w:val="32"/>
              </w:rPr>
              <w:t xml:space="preserve">August </w:t>
            </w:r>
            <w:r>
              <w:rPr>
                <w:rFonts w:ascii="Arial" w:hAnsi="Arial" w:cs="Arial"/>
                <w:color w:val="FFFFFF" w:themeColor="background1"/>
                <w:sz w:val="32"/>
                <w:szCs w:val="32"/>
              </w:rPr>
              <w:t>3 – 21</w:t>
            </w:r>
            <w:r w:rsidRPr="00A6585A">
              <w:rPr>
                <w:rFonts w:ascii="Arial" w:hAnsi="Arial" w:cs="Arial"/>
                <w:color w:val="FFFFFF" w:themeColor="background1"/>
                <w:sz w:val="32"/>
                <w:szCs w:val="32"/>
              </w:rPr>
              <w:t>, 20</w:t>
            </w:r>
            <w:r>
              <w:rPr>
                <w:rFonts w:ascii="Arial" w:hAnsi="Arial" w:cs="Arial"/>
                <w:color w:val="FFFFFF" w:themeColor="background1"/>
                <w:sz w:val="32"/>
                <w:szCs w:val="32"/>
              </w:rPr>
              <w:t xml:space="preserve">20 </w:t>
            </w:r>
          </w:p>
        </w:tc>
      </w:tr>
    </w:tbl>
    <w:p w14:paraId="10B7DC86" w14:textId="77777777" w:rsidR="00A53375" w:rsidRDefault="00A53375" w:rsidP="00B65CB3"/>
    <w:p w14:paraId="7893B666" w14:textId="77777777" w:rsidR="00523D3B" w:rsidRPr="007D7F52" w:rsidRDefault="00523D3B" w:rsidP="00523D3B">
      <w:pPr>
        <w:jc w:val="center"/>
        <w:rPr>
          <w:b/>
          <w:sz w:val="28"/>
          <w:szCs w:val="28"/>
        </w:rPr>
      </w:pPr>
      <w:r w:rsidRPr="007D7F52">
        <w:rPr>
          <w:b/>
          <w:sz w:val="28"/>
          <w:szCs w:val="28"/>
        </w:rPr>
        <w:t>Duties and Responsibilities</w:t>
      </w:r>
      <w:r w:rsidR="00317A5B">
        <w:rPr>
          <w:b/>
          <w:sz w:val="28"/>
          <w:szCs w:val="28"/>
        </w:rPr>
        <w:t>:</w:t>
      </w:r>
    </w:p>
    <w:p w14:paraId="55C97053" w14:textId="77777777" w:rsidR="00523D3B" w:rsidRPr="007D7F52" w:rsidRDefault="00980629" w:rsidP="004F04CC">
      <w:pPr>
        <w:jc w:val="center"/>
        <w:rPr>
          <w:b/>
          <w:sz w:val="28"/>
          <w:szCs w:val="28"/>
        </w:rPr>
      </w:pPr>
      <w:r>
        <w:rPr>
          <w:b/>
          <w:sz w:val="28"/>
          <w:szCs w:val="28"/>
        </w:rPr>
        <w:t xml:space="preserve">Oral </w:t>
      </w:r>
      <w:r w:rsidR="005D3A77">
        <w:rPr>
          <w:b/>
          <w:sz w:val="28"/>
          <w:szCs w:val="28"/>
        </w:rPr>
        <w:t xml:space="preserve">&amp; Poster </w:t>
      </w:r>
      <w:r>
        <w:rPr>
          <w:b/>
          <w:sz w:val="28"/>
          <w:szCs w:val="28"/>
        </w:rPr>
        <w:t>Presenters</w:t>
      </w:r>
    </w:p>
    <w:p w14:paraId="2BE6F100" w14:textId="77777777" w:rsidR="00D37499" w:rsidRDefault="00D37499" w:rsidP="00523D3B">
      <w:pPr>
        <w:jc w:val="center"/>
      </w:pPr>
    </w:p>
    <w:p w14:paraId="55B86677" w14:textId="0FCB489B" w:rsidR="00407F9D" w:rsidRDefault="00C0594D" w:rsidP="00074CCF">
      <w:pPr>
        <w:jc w:val="both"/>
        <w:rPr>
          <w:color w:val="000000"/>
        </w:rPr>
      </w:pPr>
      <w:r>
        <w:t>Thank</w:t>
      </w:r>
      <w:r w:rsidR="00F4410B">
        <w:t xml:space="preserve"> </w:t>
      </w:r>
      <w:r>
        <w:t xml:space="preserve">you for </w:t>
      </w:r>
      <w:r w:rsidR="00AC2283">
        <w:t xml:space="preserve">your interest in </w:t>
      </w:r>
      <w:r w:rsidR="00320A88">
        <w:t>presenting</w:t>
      </w:r>
      <w:r>
        <w:t xml:space="preserve"> at the </w:t>
      </w:r>
      <w:r w:rsidR="00394276" w:rsidRPr="00081E1F">
        <w:t>3</w:t>
      </w:r>
      <w:r w:rsidR="00BA0B02">
        <w:t>6</w:t>
      </w:r>
      <w:r w:rsidR="00DE6CAC" w:rsidRPr="00081E1F">
        <w:t>th</w:t>
      </w:r>
      <w:r w:rsidR="00F20039">
        <w:t xml:space="preserve"> Annual</w:t>
      </w:r>
      <w:r>
        <w:t xml:space="preserve"> National Environmental Monitoring Conference. This document should provide you with the i</w:t>
      </w:r>
      <w:r w:rsidR="00320A88">
        <w:t xml:space="preserve">nformation you need to </w:t>
      </w:r>
      <w:r w:rsidR="0036632A">
        <w:t xml:space="preserve">submit your abstract and </w:t>
      </w:r>
      <w:r w:rsidR="00320A88">
        <w:t>prepare for your session</w:t>
      </w:r>
      <w:r>
        <w:t xml:space="preserve">. </w:t>
      </w:r>
      <w:r w:rsidR="00F024AE" w:rsidRPr="002F18C7">
        <w:rPr>
          <w:b/>
          <w:bCs/>
        </w:rPr>
        <w:t>Due to Covid-19 this conference has moved to a virtual format which means some of this information has changed.  Please take the time to review it again.</w:t>
      </w:r>
      <w:r w:rsidR="00F024AE">
        <w:t xml:space="preserve"> </w:t>
      </w:r>
      <w:r w:rsidR="0036632A">
        <w:t>Once your abstract has been accepted and assigned to a specific session, y</w:t>
      </w:r>
      <w:r>
        <w:t>ou will also receive</w:t>
      </w:r>
      <w:r w:rsidR="002F7CC5">
        <w:t xml:space="preserve"> periodic</w:t>
      </w:r>
      <w:r>
        <w:t xml:space="preserve"> e-mails</w:t>
      </w:r>
      <w:r w:rsidR="00320A88">
        <w:t xml:space="preserve"> </w:t>
      </w:r>
      <w:r>
        <w:t>to help guide you through specific deadlines. If you have questions</w:t>
      </w:r>
      <w:r w:rsidR="00AE59D2">
        <w:t xml:space="preserve"> or need assistance</w:t>
      </w:r>
      <w:r>
        <w:t xml:space="preserve"> at </w:t>
      </w:r>
      <w:r w:rsidRPr="002F7CC5">
        <w:rPr>
          <w:color w:val="000000"/>
        </w:rPr>
        <w:t>any</w:t>
      </w:r>
      <w:r w:rsidR="00650486">
        <w:rPr>
          <w:color w:val="000000"/>
        </w:rPr>
        <w:t xml:space="preserve"> </w:t>
      </w:r>
      <w:r w:rsidRPr="002F7CC5">
        <w:rPr>
          <w:color w:val="000000"/>
        </w:rPr>
        <w:t>time, you can contact</w:t>
      </w:r>
      <w:r w:rsidR="00320A88">
        <w:rPr>
          <w:color w:val="000000"/>
        </w:rPr>
        <w:t xml:space="preserve"> your </w:t>
      </w:r>
      <w:r w:rsidR="004D2ADB">
        <w:rPr>
          <w:color w:val="000000"/>
        </w:rPr>
        <w:t>Session Chair</w:t>
      </w:r>
      <w:r w:rsidR="00320A88">
        <w:rPr>
          <w:color w:val="000000"/>
        </w:rPr>
        <w:t xml:space="preserve"> or</w:t>
      </w:r>
      <w:r w:rsidR="00407F9D">
        <w:rPr>
          <w:color w:val="000000"/>
        </w:rPr>
        <w:t xml:space="preserve">: </w:t>
      </w:r>
    </w:p>
    <w:p w14:paraId="1E3FB86D" w14:textId="77777777" w:rsidR="00DE6CAC" w:rsidRDefault="00DE6CAC" w:rsidP="00074CCF">
      <w:pPr>
        <w:jc w:val="both"/>
        <w:rPr>
          <w:color w:val="000000"/>
        </w:rPr>
      </w:pPr>
    </w:p>
    <w:p w14:paraId="0D92F53C" w14:textId="77777777" w:rsidR="0036632A" w:rsidRDefault="0036632A" w:rsidP="00074CCF">
      <w:pPr>
        <w:jc w:val="both"/>
        <w:rPr>
          <w:color w:val="000000"/>
        </w:rPr>
      </w:pPr>
      <w:r>
        <w:rPr>
          <w:color w:val="000000"/>
        </w:rPr>
        <w:t xml:space="preserve">   </w:t>
      </w:r>
      <w:r w:rsidR="00F343F7" w:rsidRPr="00F343F7">
        <w:rPr>
          <w:color w:val="000000"/>
          <w:u w:val="single"/>
        </w:rPr>
        <w:t>Program Chair</w:t>
      </w:r>
      <w:r w:rsidR="00F343F7">
        <w:rPr>
          <w:color w:val="000000"/>
        </w:rPr>
        <w:t xml:space="preserve"> - Dr. Earl Hansen  </w:t>
      </w:r>
      <w:hyperlink r:id="rId9" w:history="1">
        <w:r w:rsidR="00F343F7" w:rsidRPr="00C23546">
          <w:rPr>
            <w:rStyle w:val="Hyperlink"/>
          </w:rPr>
          <w:t>papaearl41@hotmail.com</w:t>
        </w:r>
      </w:hyperlink>
    </w:p>
    <w:p w14:paraId="59D6A4C9" w14:textId="77777777" w:rsidR="00F343F7" w:rsidRDefault="00F343F7" w:rsidP="00074CCF">
      <w:pPr>
        <w:jc w:val="both"/>
        <w:rPr>
          <w:color w:val="000000"/>
        </w:rPr>
      </w:pPr>
    </w:p>
    <w:p w14:paraId="1A7C9062" w14:textId="7C5A0615" w:rsidR="00F343F7" w:rsidRDefault="00F343F7" w:rsidP="00074CCF">
      <w:pPr>
        <w:jc w:val="both"/>
        <w:rPr>
          <w:color w:val="000000"/>
        </w:rPr>
      </w:pPr>
      <w:r>
        <w:rPr>
          <w:color w:val="000000"/>
        </w:rPr>
        <w:t xml:space="preserve">   </w:t>
      </w:r>
      <w:r w:rsidRPr="00F343F7">
        <w:rPr>
          <w:color w:val="000000"/>
          <w:u w:val="single"/>
        </w:rPr>
        <w:t>Speaker Liaison</w:t>
      </w:r>
      <w:r>
        <w:rPr>
          <w:color w:val="000000"/>
        </w:rPr>
        <w:t xml:space="preserve"> - Barbara Hansen – </w:t>
      </w:r>
      <w:hyperlink r:id="rId10" w:history="1">
        <w:r w:rsidR="005929C3" w:rsidRPr="00080843">
          <w:rPr>
            <w:rStyle w:val="Hyperlink"/>
          </w:rPr>
          <w:t>bzh-nemc@hotmail.com</w:t>
        </w:r>
      </w:hyperlink>
      <w:r>
        <w:rPr>
          <w:color w:val="000000"/>
        </w:rPr>
        <w:tab/>
      </w:r>
    </w:p>
    <w:p w14:paraId="24A85615" w14:textId="68FB203E" w:rsidR="001B4D4D" w:rsidRDefault="001B4D4D" w:rsidP="00074CCF">
      <w:pPr>
        <w:jc w:val="both"/>
        <w:rPr>
          <w:color w:val="000000"/>
        </w:rPr>
      </w:pPr>
    </w:p>
    <w:p w14:paraId="37BBBF84" w14:textId="337BD188" w:rsidR="00F343F7" w:rsidRPr="001B4D4D" w:rsidRDefault="001B4D4D" w:rsidP="00074CCF">
      <w:pPr>
        <w:jc w:val="both"/>
      </w:pPr>
      <w:r w:rsidRPr="00AB10A4">
        <w:t xml:space="preserve">Please note that registration is </w:t>
      </w:r>
      <w:r>
        <w:t>free</w:t>
      </w:r>
      <w:r w:rsidRPr="00AB10A4">
        <w:t xml:space="preserve"> for presenters (including </w:t>
      </w:r>
      <w:r w:rsidRPr="003A19B3">
        <w:t>poster</w:t>
      </w:r>
      <w:r w:rsidRPr="00AB10A4">
        <w:t xml:space="preserve"> presenters)</w:t>
      </w:r>
      <w:r>
        <w:t xml:space="preserve"> for the session in which they are presenting for this year’s virtual conference</w:t>
      </w:r>
      <w:r w:rsidRPr="00AB10A4">
        <w:t>.</w:t>
      </w:r>
      <w:r>
        <w:t xml:space="preserve">  Presenters are automatically registered for their Session, Keynote and Lunch presentations, the Poster Session, Exhibit Hall, and the Innovative New Technology Showcase.  Those presenters who wish to attend sessions other than the session in which they are presenting, should register online for the Tracks they wish to attend.</w:t>
      </w:r>
    </w:p>
    <w:p w14:paraId="38AF0278" w14:textId="77777777" w:rsidR="006D1483" w:rsidRPr="003D339E" w:rsidRDefault="006D1483" w:rsidP="006D1483">
      <w:pPr>
        <w:jc w:val="both"/>
        <w:rPr>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710"/>
      </w:tblGrid>
      <w:tr w:rsidR="006D1483" w:rsidRPr="006D1483" w14:paraId="3DB75CA7" w14:textId="77777777" w:rsidTr="006D1483">
        <w:tc>
          <w:tcPr>
            <w:tcW w:w="9792" w:type="dxa"/>
            <w:shd w:val="clear" w:color="auto" w:fill="4F81BD"/>
          </w:tcPr>
          <w:p w14:paraId="2CFE956E" w14:textId="77777777" w:rsidR="006D1483" w:rsidRPr="00A6585A" w:rsidRDefault="006D1483" w:rsidP="006D1483">
            <w:pPr>
              <w:jc w:val="center"/>
              <w:rPr>
                <w:rFonts w:ascii="Arial" w:hAnsi="Arial" w:cs="Arial"/>
                <w:b/>
                <w:color w:val="FFFFFF"/>
              </w:rPr>
            </w:pPr>
            <w:r w:rsidRPr="00A6585A">
              <w:rPr>
                <w:rFonts w:ascii="Arial" w:hAnsi="Arial" w:cs="Arial"/>
                <w:b/>
                <w:color w:val="FFFFFF"/>
              </w:rPr>
              <w:t xml:space="preserve">Summary of </w:t>
            </w:r>
            <w:r w:rsidR="00317A5B" w:rsidRPr="00A6585A">
              <w:rPr>
                <w:rFonts w:ascii="Arial" w:hAnsi="Arial" w:cs="Arial"/>
                <w:b/>
                <w:color w:val="FFFFFF"/>
              </w:rPr>
              <w:t xml:space="preserve">Important </w:t>
            </w:r>
            <w:r w:rsidRPr="00A6585A">
              <w:rPr>
                <w:rFonts w:ascii="Arial" w:hAnsi="Arial" w:cs="Arial"/>
                <w:b/>
                <w:color w:val="FFFFFF"/>
              </w:rPr>
              <w:t>Due Dates</w:t>
            </w:r>
          </w:p>
        </w:tc>
      </w:tr>
    </w:tbl>
    <w:p w14:paraId="3E6A3548" w14:textId="77777777" w:rsidR="006D1483" w:rsidRPr="00905A99" w:rsidRDefault="006D1483" w:rsidP="006D1483">
      <w:pPr>
        <w:jc w:val="both"/>
        <w:rPr>
          <w:b/>
          <w:u w:val="single"/>
        </w:rPr>
      </w:pPr>
    </w:p>
    <w:p w14:paraId="0B8AD0FE" w14:textId="15CEEE06" w:rsidR="0036632A" w:rsidRPr="00905A99" w:rsidRDefault="0036632A" w:rsidP="007A0F1B">
      <w:pPr>
        <w:jc w:val="both"/>
        <w:rPr>
          <w:lang w:val="es-ES"/>
        </w:rPr>
      </w:pPr>
      <w:r w:rsidRPr="00905A99">
        <w:rPr>
          <w:lang w:val="es-ES"/>
        </w:rPr>
        <w:t>Abstracts Due</w:t>
      </w:r>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t xml:space="preserve">January </w:t>
      </w:r>
      <w:r w:rsidR="00106E28" w:rsidRPr="00905A99">
        <w:rPr>
          <w:lang w:val="es-ES"/>
        </w:rPr>
        <w:t>2</w:t>
      </w:r>
      <w:r w:rsidR="001F6CCD">
        <w:rPr>
          <w:lang w:val="es-ES"/>
        </w:rPr>
        <w:t>7</w:t>
      </w:r>
      <w:r w:rsidRPr="00905A99">
        <w:rPr>
          <w:lang w:val="es-ES"/>
        </w:rPr>
        <w:t xml:space="preserve">, </w:t>
      </w:r>
      <w:r w:rsidR="001F6CCD">
        <w:rPr>
          <w:lang w:val="es-ES"/>
        </w:rPr>
        <w:t>2020</w:t>
      </w:r>
    </w:p>
    <w:p w14:paraId="67805ED6" w14:textId="77777777" w:rsidR="0036632A" w:rsidRPr="00905A99" w:rsidRDefault="0036632A" w:rsidP="007A0F1B">
      <w:pPr>
        <w:jc w:val="both"/>
        <w:rPr>
          <w:lang w:val="es-ES"/>
        </w:rPr>
      </w:pPr>
    </w:p>
    <w:p w14:paraId="0C7B3C5D" w14:textId="0D6CBCAE" w:rsidR="007A0F1B" w:rsidRPr="00905A99" w:rsidRDefault="007A0F1B" w:rsidP="007A0F1B">
      <w:pPr>
        <w:jc w:val="both"/>
        <w:rPr>
          <w:lang w:val="es-ES"/>
        </w:rPr>
      </w:pPr>
      <w:r w:rsidRPr="00905A99">
        <w:rPr>
          <w:lang w:val="es-ES"/>
        </w:rPr>
        <w:t>Presentation Due</w:t>
      </w:r>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r w:rsidR="00394276" w:rsidRPr="00905A99">
        <w:rPr>
          <w:lang w:val="es-ES"/>
        </w:rPr>
        <w:t xml:space="preserve">July </w:t>
      </w:r>
      <w:r w:rsidR="00DE6CAC" w:rsidRPr="00905A99">
        <w:rPr>
          <w:lang w:val="es-ES"/>
        </w:rPr>
        <w:t>1</w:t>
      </w:r>
      <w:r w:rsidR="00F81D4D">
        <w:rPr>
          <w:lang w:val="es-ES"/>
        </w:rPr>
        <w:t>3</w:t>
      </w:r>
      <w:r w:rsidR="00394276" w:rsidRPr="00905A99">
        <w:rPr>
          <w:lang w:val="es-ES"/>
        </w:rPr>
        <w:t>, 20</w:t>
      </w:r>
      <w:r w:rsidR="001F6CCD">
        <w:rPr>
          <w:lang w:val="es-ES"/>
        </w:rPr>
        <w:t>20</w:t>
      </w:r>
    </w:p>
    <w:p w14:paraId="6EC7710F" w14:textId="77777777" w:rsidR="007A0F1B" w:rsidRPr="00905A99" w:rsidRDefault="007A0F1B" w:rsidP="00074CCF">
      <w:pPr>
        <w:jc w:val="both"/>
        <w:rPr>
          <w:lang w:val="es-ES"/>
        </w:rPr>
      </w:pPr>
    </w:p>
    <w:p w14:paraId="74492BE8" w14:textId="2ECF949E" w:rsidR="006D1483" w:rsidRPr="00905A99" w:rsidRDefault="00320A88" w:rsidP="00074CCF">
      <w:pPr>
        <w:jc w:val="both"/>
        <w:rPr>
          <w:lang w:val="es-ES"/>
        </w:rPr>
      </w:pPr>
      <w:r w:rsidRPr="00905A99">
        <w:rPr>
          <w:lang w:val="es-ES"/>
        </w:rPr>
        <w:t>Paper</w:t>
      </w:r>
      <w:r w:rsidR="00242471" w:rsidRPr="00905A99">
        <w:rPr>
          <w:lang w:val="es-ES"/>
        </w:rPr>
        <w:t xml:space="preserve"> Due</w:t>
      </w:r>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7134EE" w:rsidRPr="00905A99">
        <w:rPr>
          <w:lang w:val="es-ES"/>
        </w:rPr>
        <w:tab/>
      </w:r>
      <w:r w:rsidR="00394276" w:rsidRPr="00905A99">
        <w:rPr>
          <w:lang w:val="es-ES"/>
        </w:rPr>
        <w:t xml:space="preserve">September </w:t>
      </w:r>
      <w:r w:rsidR="000C04E8" w:rsidRPr="00905A99">
        <w:rPr>
          <w:lang w:val="es-ES"/>
        </w:rPr>
        <w:t>1</w:t>
      </w:r>
      <w:r w:rsidR="00F81D4D">
        <w:rPr>
          <w:lang w:val="es-ES"/>
        </w:rPr>
        <w:t>4</w:t>
      </w:r>
      <w:r w:rsidR="000C04E8" w:rsidRPr="00905A99">
        <w:rPr>
          <w:lang w:val="es-ES"/>
        </w:rPr>
        <w:t>,</w:t>
      </w:r>
      <w:r w:rsidR="00394276" w:rsidRPr="00905A99">
        <w:rPr>
          <w:lang w:val="es-ES"/>
        </w:rPr>
        <w:t xml:space="preserve"> </w:t>
      </w:r>
      <w:r w:rsidR="001F6CCD">
        <w:rPr>
          <w:lang w:val="es-ES"/>
        </w:rPr>
        <w:t>2020</w:t>
      </w:r>
    </w:p>
    <w:p w14:paraId="36264D02" w14:textId="77777777" w:rsidR="006D1483" w:rsidRDefault="006D1483" w:rsidP="00074CCF">
      <w:pPr>
        <w:jc w:val="both"/>
        <w:rPr>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710"/>
      </w:tblGrid>
      <w:tr w:rsidR="00A53375" w:rsidRPr="006F210E" w14:paraId="1C6DFDE8" w14:textId="77777777" w:rsidTr="006F210E">
        <w:tc>
          <w:tcPr>
            <w:tcW w:w="9792" w:type="dxa"/>
            <w:shd w:val="clear" w:color="auto" w:fill="4F81BD"/>
          </w:tcPr>
          <w:p w14:paraId="76650497" w14:textId="77777777" w:rsidR="00A53375" w:rsidRPr="00A6585A" w:rsidRDefault="00320A88" w:rsidP="006F210E">
            <w:pPr>
              <w:jc w:val="center"/>
              <w:rPr>
                <w:rFonts w:ascii="Arial" w:hAnsi="Arial" w:cs="Arial"/>
                <w:b/>
                <w:color w:val="FFFFFF"/>
              </w:rPr>
            </w:pPr>
            <w:r w:rsidRPr="00A6585A">
              <w:rPr>
                <w:rFonts w:ascii="Arial" w:hAnsi="Arial" w:cs="Arial"/>
                <w:b/>
                <w:color w:val="FFFFFF"/>
              </w:rPr>
              <w:t>Abstracts</w:t>
            </w:r>
          </w:p>
        </w:tc>
      </w:tr>
    </w:tbl>
    <w:p w14:paraId="42B27A3C" w14:textId="77777777" w:rsidR="00A53375" w:rsidRDefault="00A53375" w:rsidP="00074CCF">
      <w:pPr>
        <w:jc w:val="both"/>
        <w:rPr>
          <w:b/>
          <w:u w:val="single"/>
        </w:rPr>
      </w:pPr>
    </w:p>
    <w:p w14:paraId="1380E634" w14:textId="5F07B0E0" w:rsidR="002F18C7" w:rsidRPr="00905A99" w:rsidRDefault="00320A88" w:rsidP="002F18C7">
      <w:pPr>
        <w:jc w:val="both"/>
      </w:pPr>
      <w:r w:rsidRPr="00905A99">
        <w:rPr>
          <w:b/>
        </w:rPr>
        <w:t>A</w:t>
      </w:r>
      <w:r w:rsidR="00D96FAE" w:rsidRPr="00905A99">
        <w:rPr>
          <w:b/>
        </w:rPr>
        <w:t xml:space="preserve">ll abstracts are due </w:t>
      </w:r>
      <w:r w:rsidR="00394276" w:rsidRPr="00905A99">
        <w:rPr>
          <w:b/>
        </w:rPr>
        <w:t xml:space="preserve">January </w:t>
      </w:r>
      <w:r w:rsidR="00106E28" w:rsidRPr="00905A99">
        <w:rPr>
          <w:b/>
        </w:rPr>
        <w:t>2</w:t>
      </w:r>
      <w:r w:rsidR="001F6CCD">
        <w:rPr>
          <w:b/>
        </w:rPr>
        <w:t>7</w:t>
      </w:r>
      <w:r w:rsidR="00BD7C50" w:rsidRPr="00905A99">
        <w:rPr>
          <w:b/>
        </w:rPr>
        <w:t>, 20</w:t>
      </w:r>
      <w:r w:rsidR="001F6CCD">
        <w:rPr>
          <w:b/>
        </w:rPr>
        <w:t>20</w:t>
      </w:r>
      <w:r w:rsidRPr="00905A99">
        <w:t>. They are submitted on the NEMC website (NEMC.us) by click</w:t>
      </w:r>
      <w:r w:rsidR="00394276" w:rsidRPr="00905A99">
        <w:t>ing on “Submit Abstract for 20</w:t>
      </w:r>
      <w:r w:rsidR="001F6CCD">
        <w:t>20</w:t>
      </w:r>
      <w:r w:rsidRPr="00905A99">
        <w:t xml:space="preserve">” on the right side of the home screen. </w:t>
      </w:r>
      <w:r w:rsidR="00CC1442" w:rsidRPr="00905A99">
        <w:t xml:space="preserve">A form will pop up for you to complete. A </w:t>
      </w:r>
      <w:hyperlink r:id="rId11" w:history="1">
        <w:r w:rsidR="00A94D3D" w:rsidRPr="00905A99">
          <w:rPr>
            <w:rStyle w:val="Hyperlink"/>
            <w:color w:val="auto"/>
          </w:rPr>
          <w:t>Guide for A</w:t>
        </w:r>
        <w:r w:rsidR="00CC1442" w:rsidRPr="00905A99">
          <w:rPr>
            <w:rStyle w:val="Hyperlink"/>
            <w:color w:val="auto"/>
          </w:rPr>
          <w:t>bstra</w:t>
        </w:r>
        <w:r w:rsidR="00D96FAE" w:rsidRPr="00905A99">
          <w:rPr>
            <w:rStyle w:val="Hyperlink"/>
            <w:color w:val="auto"/>
          </w:rPr>
          <w:t>cts</w:t>
        </w:r>
      </w:hyperlink>
      <w:r w:rsidR="00D96FAE" w:rsidRPr="00905A99">
        <w:t xml:space="preserve"> is available </w:t>
      </w:r>
      <w:r w:rsidR="00CC1442" w:rsidRPr="00905A99">
        <w:t xml:space="preserve">to help </w:t>
      </w:r>
      <w:r w:rsidR="00A94D3D" w:rsidRPr="00905A99">
        <w:t xml:space="preserve">you with the submission. </w:t>
      </w:r>
      <w:r w:rsidR="00CC1442" w:rsidRPr="00905A99">
        <w:t xml:space="preserve"> </w:t>
      </w:r>
      <w:r w:rsidR="00CC1442" w:rsidRPr="00905A99">
        <w:rPr>
          <w:b/>
        </w:rPr>
        <w:t xml:space="preserve">Please choose your title carefully </w:t>
      </w:r>
      <w:r w:rsidR="00E97119" w:rsidRPr="00905A99">
        <w:rPr>
          <w:b/>
        </w:rPr>
        <w:t>and keep</w:t>
      </w:r>
      <w:r w:rsidR="00CC1442" w:rsidRPr="00905A99">
        <w:rPr>
          <w:b/>
        </w:rPr>
        <w:t xml:space="preserve"> it consistent with the title you plan to use for your presentation.</w:t>
      </w:r>
      <w:r w:rsidR="00CC1442" w:rsidRPr="00905A99">
        <w:t xml:space="preserve"> You will be asked to agree to a Written Materials Agreement when you submit your abstract. The intention of this agreement is to ensure you have the permission to present the information</w:t>
      </w:r>
      <w:r w:rsidR="00394276" w:rsidRPr="00905A99">
        <w:t xml:space="preserve">. </w:t>
      </w:r>
      <w:r w:rsidR="00CC1442" w:rsidRPr="00905A99">
        <w:t xml:space="preserve"> </w:t>
      </w:r>
      <w:r w:rsidR="00394276" w:rsidRPr="00905A99">
        <w:t>It is</w:t>
      </w:r>
      <w:r w:rsidR="00CC1442" w:rsidRPr="00905A99">
        <w:t xml:space="preserve"> not</w:t>
      </w:r>
      <w:r w:rsidR="0013549A">
        <w:t xml:space="preserve"> </w:t>
      </w:r>
      <w:r w:rsidR="00CC1442" w:rsidRPr="00905A99">
        <w:lastRenderedPageBreak/>
        <w:t xml:space="preserve">intended to restrict the presenter in any way from publishing any written material. </w:t>
      </w:r>
      <w:r w:rsidR="002F18C7">
        <w:t xml:space="preserve"> Please note that the Written Materials Agreement will be extended to include a video of your presentation too. </w:t>
      </w:r>
    </w:p>
    <w:p w14:paraId="55946205" w14:textId="77777777" w:rsidR="00A94D3D" w:rsidRPr="00905A99" w:rsidRDefault="00A94D3D" w:rsidP="00074CCF">
      <w:pPr>
        <w:jc w:val="both"/>
      </w:pPr>
    </w:p>
    <w:p w14:paraId="38813455" w14:textId="3B42AC56" w:rsidR="00D96FAE" w:rsidRPr="00905A99" w:rsidRDefault="00D96FAE" w:rsidP="00074CCF">
      <w:pPr>
        <w:jc w:val="both"/>
      </w:pPr>
      <w:r w:rsidRPr="00905A99">
        <w:rPr>
          <w:b/>
        </w:rPr>
        <w:t>Note:</w:t>
      </w:r>
      <w:r w:rsidRPr="00905A99">
        <w:t xml:space="preserve"> </w:t>
      </w:r>
      <w:r w:rsidRPr="00905A99">
        <w:rPr>
          <w:b/>
        </w:rPr>
        <w:t xml:space="preserve">All presentations will be posted on the NEMC website </w:t>
      </w:r>
      <w:r w:rsidR="00144A4B" w:rsidRPr="00905A99">
        <w:rPr>
          <w:b/>
          <w:u w:val="single"/>
        </w:rPr>
        <w:t xml:space="preserve">in PDF </w:t>
      </w:r>
      <w:r w:rsidR="002F18C7">
        <w:rPr>
          <w:b/>
          <w:u w:val="single"/>
        </w:rPr>
        <w:t xml:space="preserve">and video </w:t>
      </w:r>
      <w:r w:rsidR="00144A4B" w:rsidRPr="00905A99">
        <w:rPr>
          <w:b/>
          <w:u w:val="single"/>
        </w:rPr>
        <w:t>format</w:t>
      </w:r>
      <w:r w:rsidR="00144A4B" w:rsidRPr="00905A99">
        <w:rPr>
          <w:b/>
        </w:rPr>
        <w:t xml:space="preserve"> </w:t>
      </w:r>
      <w:r w:rsidRPr="00905A99">
        <w:rPr>
          <w:b/>
        </w:rPr>
        <w:t>after the confer</w:t>
      </w:r>
      <w:r w:rsidR="00816735" w:rsidRPr="00905A99">
        <w:rPr>
          <w:b/>
        </w:rPr>
        <w:t xml:space="preserve">ence. If </w:t>
      </w:r>
      <w:r w:rsidR="00BD7C50" w:rsidRPr="00905A99">
        <w:rPr>
          <w:b/>
        </w:rPr>
        <w:t xml:space="preserve">you </w:t>
      </w:r>
      <w:r w:rsidR="00816735" w:rsidRPr="00905A99">
        <w:rPr>
          <w:b/>
        </w:rPr>
        <w:t>do not want to post your</w:t>
      </w:r>
      <w:r w:rsidRPr="00905A99">
        <w:rPr>
          <w:b/>
        </w:rPr>
        <w:t xml:space="preserve"> presentation, please do not submit an abstract</w:t>
      </w:r>
      <w:r w:rsidRPr="00905A99">
        <w:t xml:space="preserve">. There are situations where presentations require approval that may </w:t>
      </w:r>
      <w:r w:rsidR="00266B9C" w:rsidRPr="00905A99">
        <w:t>extend</w:t>
      </w:r>
      <w:r w:rsidRPr="00905A99">
        <w:t xml:space="preserve"> beyond </w:t>
      </w:r>
      <w:r w:rsidR="00816735" w:rsidRPr="00905A99">
        <w:t xml:space="preserve">the </w:t>
      </w:r>
      <w:r w:rsidRPr="00905A99">
        <w:t xml:space="preserve">conference date and we will work with you in these special situations. </w:t>
      </w:r>
      <w:r w:rsidR="00266B9C" w:rsidRPr="00905A99">
        <w:rPr>
          <w:b/>
        </w:rPr>
        <w:t>An updated presentation where material has been removed will not be accepted after the conference for posting</w:t>
      </w:r>
      <w:r w:rsidR="00266B9C" w:rsidRPr="00905A99">
        <w:t xml:space="preserve">. </w:t>
      </w:r>
    </w:p>
    <w:p w14:paraId="4FC1648A" w14:textId="77777777" w:rsidR="003F2E86" w:rsidRPr="00905A99" w:rsidRDefault="003F2E86" w:rsidP="00074CCF">
      <w:pPr>
        <w:jc w:val="both"/>
      </w:pPr>
    </w:p>
    <w:p w14:paraId="493ADCCC" w14:textId="7D250D27" w:rsidR="003F2E86" w:rsidRPr="00905A99" w:rsidRDefault="00CC1442" w:rsidP="003F2E86">
      <w:pPr>
        <w:jc w:val="both"/>
      </w:pPr>
      <w:r w:rsidRPr="00905A99">
        <w:rPr>
          <w:b/>
        </w:rPr>
        <w:t>Note:</w:t>
      </w:r>
      <w:r w:rsidRPr="00905A99">
        <w:t xml:space="preserve"> </w:t>
      </w:r>
      <w:r w:rsidR="002A1AB6" w:rsidRPr="00905A99">
        <w:t>The</w:t>
      </w:r>
      <w:r w:rsidR="003F2E86" w:rsidRPr="00905A99">
        <w:t xml:space="preserve"> author’s information for the biography </w:t>
      </w:r>
      <w:r w:rsidR="002A1AB6" w:rsidRPr="00905A99">
        <w:t>is</w:t>
      </w:r>
      <w:r w:rsidR="003F2E86" w:rsidRPr="00905A99">
        <w:t xml:space="preserve"> collected at the same time the abstract is submitted. </w:t>
      </w:r>
      <w:r w:rsidR="00110B69" w:rsidRPr="00905A99">
        <w:t xml:space="preserve">There is a </w:t>
      </w:r>
      <w:hyperlink r:id="rId12" w:history="1">
        <w:r w:rsidR="003374A7" w:rsidRPr="00905A99">
          <w:rPr>
            <w:rStyle w:val="Hyperlink"/>
            <w:color w:val="auto"/>
          </w:rPr>
          <w:t>Guide for Biographies</w:t>
        </w:r>
      </w:hyperlink>
      <w:r w:rsidR="00110B69" w:rsidRPr="00905A99">
        <w:t xml:space="preserve"> available with suggestions for preparing your information</w:t>
      </w:r>
      <w:r w:rsidR="002A1AB6" w:rsidRPr="00905A99">
        <w:t xml:space="preserve"> for a biography</w:t>
      </w:r>
      <w:r w:rsidR="00110B69" w:rsidRPr="00905A99">
        <w:t xml:space="preserve">. </w:t>
      </w:r>
      <w:r w:rsidR="002F18C7">
        <w:t>This year we will also be asking people to submit a photograph to be placed with their biography if they have one available.</w:t>
      </w:r>
    </w:p>
    <w:p w14:paraId="7FED38D3" w14:textId="77777777" w:rsidR="00B65CB3" w:rsidRDefault="00B65CB3" w:rsidP="003F2E86">
      <w:pPr>
        <w:jc w:val="both"/>
      </w:pPr>
    </w:p>
    <w:p w14:paraId="023FA52E" w14:textId="538712E8" w:rsidR="00110B69" w:rsidRPr="00905A99" w:rsidRDefault="00110B69" w:rsidP="003F2E86">
      <w:pPr>
        <w:jc w:val="both"/>
      </w:pPr>
      <w:r w:rsidRPr="00905A99">
        <w:t>You will be notified of the status of your abstract</w:t>
      </w:r>
      <w:r w:rsidR="001411C5" w:rsidRPr="00905A99">
        <w:t xml:space="preserve"> before April </w:t>
      </w:r>
      <w:r w:rsidR="00941B85" w:rsidRPr="00905A99">
        <w:t>1,</w:t>
      </w:r>
      <w:r w:rsidR="001411C5" w:rsidRPr="00905A99">
        <w:t xml:space="preserve"> </w:t>
      </w:r>
      <w:r w:rsidR="00F31FF2" w:rsidRPr="00905A99">
        <w:t>20</w:t>
      </w:r>
      <w:r w:rsidR="001F6CCD">
        <w:t>20</w:t>
      </w:r>
      <w:r w:rsidR="00106E28" w:rsidRPr="00905A99">
        <w:t>.</w:t>
      </w:r>
      <w:r w:rsidRPr="00905A99">
        <w:t xml:space="preserve"> If you have not yet been in contact with your </w:t>
      </w:r>
      <w:r w:rsidR="004D2ADB" w:rsidRPr="00905A99">
        <w:t>Session Chair</w:t>
      </w:r>
      <w:r w:rsidRPr="00905A99">
        <w:t xml:space="preserve">, you will receive contact information and a formal e-mail notifying you of acceptance. </w:t>
      </w:r>
    </w:p>
    <w:p w14:paraId="5EB081B1" w14:textId="77777777" w:rsidR="00110B69" w:rsidRPr="00905A99" w:rsidRDefault="00110B69" w:rsidP="003F2E86">
      <w:pPr>
        <w:jc w:val="both"/>
      </w:pPr>
    </w:p>
    <w:p w14:paraId="346C550C" w14:textId="77777777" w:rsidR="00110B69" w:rsidRPr="00905A99" w:rsidRDefault="00110B69" w:rsidP="003F2E86">
      <w:pPr>
        <w:jc w:val="both"/>
      </w:pPr>
      <w:r w:rsidRPr="00905A99">
        <w:t xml:space="preserve">If you make any changes to your abstract after submission, please </w:t>
      </w:r>
      <w:r w:rsidR="00144A4B" w:rsidRPr="00905A99">
        <w:t>resubmit</w:t>
      </w:r>
      <w:r w:rsidRPr="00905A99">
        <w:t xml:space="preserve"> the update and copy your </w:t>
      </w:r>
      <w:r w:rsidR="004D2ADB" w:rsidRPr="00905A99">
        <w:t>Session Chair</w:t>
      </w:r>
      <w:r w:rsidRPr="00905A99">
        <w:t>. All abstracts will be posted to the website in April an</w:t>
      </w:r>
      <w:r w:rsidR="00043959" w:rsidRPr="00905A99">
        <w:t xml:space="preserve">d </w:t>
      </w:r>
      <w:r w:rsidR="00F31FF2" w:rsidRPr="00905A99">
        <w:t>Barbara</w:t>
      </w:r>
      <w:r w:rsidR="00043959" w:rsidRPr="00905A99">
        <w:t xml:space="preserve"> will help to ensure the</w:t>
      </w:r>
      <w:r w:rsidRPr="00905A99">
        <w:t xml:space="preserve"> site remains accurate. </w:t>
      </w:r>
    </w:p>
    <w:p w14:paraId="3B076D80" w14:textId="77777777" w:rsidR="003F2E86" w:rsidRPr="00905A99" w:rsidRDefault="003F2E86" w:rsidP="00074CC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710"/>
      </w:tblGrid>
      <w:tr w:rsidR="00905A99" w:rsidRPr="00905A99" w14:paraId="5B437A6B" w14:textId="77777777" w:rsidTr="006F210E">
        <w:tc>
          <w:tcPr>
            <w:tcW w:w="9792" w:type="dxa"/>
            <w:shd w:val="clear" w:color="auto" w:fill="4F81BD"/>
          </w:tcPr>
          <w:p w14:paraId="27008D8F" w14:textId="77777777" w:rsidR="00EC501F" w:rsidRPr="00A6585A" w:rsidRDefault="00EC501F" w:rsidP="006F210E">
            <w:pPr>
              <w:jc w:val="center"/>
              <w:rPr>
                <w:rFonts w:ascii="Arial" w:hAnsi="Arial" w:cs="Arial"/>
                <w:b/>
              </w:rPr>
            </w:pPr>
            <w:r w:rsidRPr="00A6585A">
              <w:rPr>
                <w:rFonts w:ascii="Arial" w:hAnsi="Arial" w:cs="Arial"/>
                <w:b/>
                <w:color w:val="FFFFFF" w:themeColor="background1"/>
              </w:rPr>
              <w:t>Papers</w:t>
            </w:r>
          </w:p>
        </w:tc>
      </w:tr>
    </w:tbl>
    <w:p w14:paraId="46BC420C" w14:textId="77777777" w:rsidR="000D7215" w:rsidRPr="00905A99" w:rsidRDefault="000D7215" w:rsidP="00EC501F">
      <w:pPr>
        <w:jc w:val="both"/>
      </w:pPr>
    </w:p>
    <w:p w14:paraId="3F3EA4C5" w14:textId="2432E0BD" w:rsidR="00EC501F" w:rsidRPr="00905A99" w:rsidRDefault="000D7215" w:rsidP="00074CCF">
      <w:pPr>
        <w:jc w:val="both"/>
      </w:pPr>
      <w:r w:rsidRPr="00905A99">
        <w:t xml:space="preserve">Papers are not required, but they are encouraged. They will be posted in the Meeting Proceedings on the NEMC website with the abstracts, biographies and presentations. A </w:t>
      </w:r>
      <w:hyperlink r:id="rId13" w:history="1">
        <w:r w:rsidR="00EC501F" w:rsidRPr="00905A99">
          <w:rPr>
            <w:rStyle w:val="Hyperlink"/>
            <w:color w:val="auto"/>
          </w:rPr>
          <w:t>Style Guide for papers</w:t>
        </w:r>
      </w:hyperlink>
      <w:r w:rsidRPr="00905A99">
        <w:t xml:space="preserve"> is available on the NEMC website under “Information for Presenters”. </w:t>
      </w:r>
      <w:r w:rsidRPr="00905A99">
        <w:rPr>
          <w:b/>
        </w:rPr>
        <w:t xml:space="preserve">Papers are due </w:t>
      </w:r>
      <w:r w:rsidR="001411C5" w:rsidRPr="00905A99">
        <w:rPr>
          <w:b/>
        </w:rPr>
        <w:t>September 1</w:t>
      </w:r>
      <w:r w:rsidR="00F81D4D">
        <w:rPr>
          <w:b/>
        </w:rPr>
        <w:t>4</w:t>
      </w:r>
      <w:r w:rsidR="001411C5" w:rsidRPr="00905A99">
        <w:rPr>
          <w:b/>
        </w:rPr>
        <w:t>, 20</w:t>
      </w:r>
      <w:r w:rsidR="001F6CCD">
        <w:rPr>
          <w:b/>
        </w:rPr>
        <w:t>20</w:t>
      </w:r>
      <w:r w:rsidR="00BD7C50" w:rsidRPr="00905A99">
        <w:rPr>
          <w:b/>
        </w:rPr>
        <w:t xml:space="preserve">. </w:t>
      </w:r>
      <w:r w:rsidR="00BC66F6" w:rsidRPr="00905A99">
        <w:t xml:space="preserve">You should work with your </w:t>
      </w:r>
      <w:r w:rsidR="004D2ADB" w:rsidRPr="00905A99">
        <w:t>Session Chair</w:t>
      </w:r>
      <w:r w:rsidR="00BC66F6" w:rsidRPr="00905A99">
        <w:t xml:space="preserve"> if you plan to prepare a paper. The </w:t>
      </w:r>
      <w:r w:rsidR="004D2ADB" w:rsidRPr="00905A99">
        <w:t>Session Chair</w:t>
      </w:r>
      <w:r w:rsidR="00507E82" w:rsidRPr="00905A99">
        <w:t xml:space="preserve">s will be the primary reviewers of </w:t>
      </w:r>
      <w:r w:rsidRPr="00905A99">
        <w:t>these</w:t>
      </w:r>
      <w:r w:rsidR="00507E82" w:rsidRPr="00905A99">
        <w:t xml:space="preserve"> papers</w:t>
      </w:r>
      <w:r w:rsidR="00507E82" w:rsidRPr="00905A99">
        <w:rPr>
          <w:b/>
        </w:rPr>
        <w:t>.</w:t>
      </w:r>
      <w:r w:rsidR="00507E82" w:rsidRPr="00905A99">
        <w:t xml:space="preserve">  </w:t>
      </w:r>
      <w:r w:rsidR="00BC66F6" w:rsidRPr="00905A99">
        <w:t xml:space="preserve">All papers should be e-mailed directly to </w:t>
      </w:r>
      <w:r w:rsidR="00F31FF2" w:rsidRPr="00905A99">
        <w:t>Barbara</w:t>
      </w:r>
      <w:r w:rsidR="00BC66F6" w:rsidRPr="00905A99">
        <w:t xml:space="preserve"> by the due date. </w:t>
      </w:r>
    </w:p>
    <w:p w14:paraId="6143EE4F" w14:textId="77777777" w:rsidR="00EC501F" w:rsidRPr="00905A99" w:rsidRDefault="00EC501F" w:rsidP="00EC501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710"/>
      </w:tblGrid>
      <w:tr w:rsidR="00905A99" w:rsidRPr="00905A99" w14:paraId="36C650F7" w14:textId="77777777" w:rsidTr="006F210E">
        <w:tc>
          <w:tcPr>
            <w:tcW w:w="9792" w:type="dxa"/>
            <w:shd w:val="clear" w:color="auto" w:fill="4F81BD"/>
          </w:tcPr>
          <w:p w14:paraId="061A3740" w14:textId="77777777" w:rsidR="00EC501F" w:rsidRPr="00A6585A" w:rsidRDefault="004F63DF" w:rsidP="006F210E">
            <w:pPr>
              <w:jc w:val="center"/>
              <w:rPr>
                <w:rFonts w:ascii="Arial" w:hAnsi="Arial" w:cs="Arial"/>
                <w:b/>
              </w:rPr>
            </w:pPr>
            <w:r w:rsidRPr="00A6585A">
              <w:rPr>
                <w:rFonts w:ascii="Arial" w:hAnsi="Arial" w:cs="Arial"/>
                <w:b/>
                <w:color w:val="FFFFFF" w:themeColor="background1"/>
              </w:rPr>
              <w:t>Preparing for Presentation</w:t>
            </w:r>
          </w:p>
        </w:tc>
      </w:tr>
    </w:tbl>
    <w:p w14:paraId="711CEED7" w14:textId="77777777" w:rsidR="00EC501F" w:rsidRPr="00905A99" w:rsidRDefault="00EC501F" w:rsidP="00EC501F">
      <w:pPr>
        <w:ind w:left="360"/>
        <w:jc w:val="both"/>
      </w:pPr>
    </w:p>
    <w:p w14:paraId="6D8AE6B8" w14:textId="4DA24244" w:rsidR="00507E82" w:rsidRPr="00905A99" w:rsidRDefault="00BC66F6" w:rsidP="005B42CF">
      <w:pPr>
        <w:numPr>
          <w:ilvl w:val="0"/>
          <w:numId w:val="6"/>
        </w:numPr>
        <w:tabs>
          <w:tab w:val="clear" w:pos="1080"/>
          <w:tab w:val="num" w:pos="360"/>
        </w:tabs>
        <w:ind w:left="360"/>
        <w:jc w:val="both"/>
      </w:pPr>
      <w:r w:rsidRPr="00905A99">
        <w:t>Information is available on the</w:t>
      </w:r>
      <w:r w:rsidR="00592760" w:rsidRPr="00905A99">
        <w:t xml:space="preserve"> NE</w:t>
      </w:r>
      <w:r w:rsidRPr="00905A99">
        <w:t>MC website that you will</w:t>
      </w:r>
      <w:r w:rsidR="00592760" w:rsidRPr="00905A99">
        <w:t xml:space="preserve"> </w:t>
      </w:r>
      <w:r w:rsidR="00B421B3" w:rsidRPr="00905A99">
        <w:t xml:space="preserve">find helpful in preparing </w:t>
      </w:r>
      <w:r w:rsidRPr="00905A99">
        <w:t xml:space="preserve">your </w:t>
      </w:r>
      <w:r w:rsidR="00592760" w:rsidRPr="00905A99">
        <w:t>pres</w:t>
      </w:r>
      <w:r w:rsidR="00FC31C5" w:rsidRPr="00905A99">
        <w:t xml:space="preserve">entation. The website includes: </w:t>
      </w:r>
      <w:r w:rsidR="00C32B7F" w:rsidRPr="00905A99">
        <w:t xml:space="preserve">a </w:t>
      </w:r>
      <w:hyperlink r:id="rId14" w:history="1">
        <w:r w:rsidR="00CE0684" w:rsidRPr="00905A99">
          <w:rPr>
            <w:rStyle w:val="Hyperlink"/>
            <w:color w:val="auto"/>
          </w:rPr>
          <w:t>PowerPoint</w:t>
        </w:r>
        <w:r w:rsidR="00265E8C" w:rsidRPr="00905A99">
          <w:rPr>
            <w:rStyle w:val="Hyperlink"/>
            <w:color w:val="auto"/>
          </w:rPr>
          <w:t xml:space="preserve"> </w:t>
        </w:r>
        <w:r w:rsidR="005B42CF" w:rsidRPr="00905A99">
          <w:rPr>
            <w:rStyle w:val="Hyperlink"/>
            <w:color w:val="auto"/>
          </w:rPr>
          <w:t>document</w:t>
        </w:r>
      </w:hyperlink>
      <w:r w:rsidR="005B42CF" w:rsidRPr="00905A99">
        <w:t xml:space="preserve"> </w:t>
      </w:r>
      <w:r w:rsidR="000C1868" w:rsidRPr="00905A99">
        <w:t xml:space="preserve">with suggestions for </w:t>
      </w:r>
      <w:r w:rsidR="00265E8C" w:rsidRPr="00905A99">
        <w:t>creating</w:t>
      </w:r>
      <w:r w:rsidR="00EC501F" w:rsidRPr="00905A99">
        <w:t xml:space="preserve"> effective </w:t>
      </w:r>
      <w:r w:rsidR="00F343F7" w:rsidRPr="00905A99">
        <w:t>presentation</w:t>
      </w:r>
      <w:r w:rsidR="00265E8C" w:rsidRPr="00905A99">
        <w:t>s</w:t>
      </w:r>
      <w:r w:rsidR="00EC501F" w:rsidRPr="00905A99">
        <w:t xml:space="preserve">, </w:t>
      </w:r>
      <w:r w:rsidR="00995230" w:rsidRPr="00905A99">
        <w:t xml:space="preserve">and </w:t>
      </w:r>
      <w:r w:rsidR="00CE0684" w:rsidRPr="00905A99">
        <w:t xml:space="preserve">a </w:t>
      </w:r>
      <w:hyperlink r:id="rId15" w:history="1">
        <w:r w:rsidR="00CE0684" w:rsidRPr="00905A99">
          <w:rPr>
            <w:rStyle w:val="Hyperlink"/>
            <w:color w:val="auto"/>
          </w:rPr>
          <w:t>PowerPoint Style Guide</w:t>
        </w:r>
      </w:hyperlink>
      <w:r w:rsidR="00CE0684" w:rsidRPr="00905A99">
        <w:t xml:space="preserve"> that includes directions f</w:t>
      </w:r>
      <w:r w:rsidR="00EC501F" w:rsidRPr="00905A99">
        <w:t xml:space="preserve">or </w:t>
      </w:r>
      <w:r w:rsidR="000C1868" w:rsidRPr="00905A99">
        <w:t>submitting your presentation, as well as technical information related to PowerPoint.</w:t>
      </w:r>
      <w:r w:rsidR="00425A73" w:rsidRPr="00905A99">
        <w:t xml:space="preserve"> </w:t>
      </w:r>
    </w:p>
    <w:p w14:paraId="0E40FE29" w14:textId="6E6320EA" w:rsidR="00B65CB3" w:rsidRDefault="003C19B7" w:rsidP="00B65CB3">
      <w:pPr>
        <w:spacing w:before="240"/>
        <w:ind w:left="360"/>
        <w:jc w:val="both"/>
      </w:pPr>
      <w:r w:rsidRPr="00905A99">
        <w:rPr>
          <w:b/>
        </w:rPr>
        <w:t xml:space="preserve">Note: </w:t>
      </w:r>
      <w:r w:rsidR="00A72702" w:rsidRPr="00905A99">
        <w:rPr>
          <w:b/>
          <w:u w:val="single"/>
        </w:rPr>
        <w:t>All</w:t>
      </w:r>
      <w:r w:rsidR="00A72702" w:rsidRPr="00905A99">
        <w:rPr>
          <w:b/>
        </w:rPr>
        <w:t xml:space="preserve"> presentations must be turned in </w:t>
      </w:r>
      <w:r w:rsidR="005B42CF" w:rsidRPr="00905A99">
        <w:rPr>
          <w:b/>
          <w:u w:val="single"/>
        </w:rPr>
        <w:t>before</w:t>
      </w:r>
      <w:r w:rsidR="00A72702" w:rsidRPr="00905A99">
        <w:rPr>
          <w:b/>
        </w:rPr>
        <w:t xml:space="preserve"> </w:t>
      </w:r>
      <w:r w:rsidR="00425A73" w:rsidRPr="00905A99">
        <w:rPr>
          <w:b/>
        </w:rPr>
        <w:t xml:space="preserve">July </w:t>
      </w:r>
      <w:r w:rsidR="00941B85" w:rsidRPr="00905A99">
        <w:rPr>
          <w:b/>
        </w:rPr>
        <w:t>1</w:t>
      </w:r>
      <w:r w:rsidR="00F81D4D">
        <w:rPr>
          <w:b/>
        </w:rPr>
        <w:t>3</w:t>
      </w:r>
      <w:r w:rsidR="00425A73" w:rsidRPr="00905A99">
        <w:rPr>
          <w:b/>
        </w:rPr>
        <w:t>, 20</w:t>
      </w:r>
      <w:r w:rsidR="001F6CCD">
        <w:rPr>
          <w:b/>
        </w:rPr>
        <w:t>20</w:t>
      </w:r>
      <w:r w:rsidR="00A72702" w:rsidRPr="00905A99">
        <w:t>. Only conference</w:t>
      </w:r>
      <w:r w:rsidR="00C41F66" w:rsidRPr="00905A99">
        <w:t xml:space="preserve"> staff and </w:t>
      </w:r>
      <w:r w:rsidR="00016620" w:rsidRPr="00905A99">
        <w:t>Session Chairs</w:t>
      </w:r>
      <w:r w:rsidR="00C41F66" w:rsidRPr="00905A99">
        <w:t xml:space="preserve"> </w:t>
      </w:r>
      <w:r w:rsidR="00A72702" w:rsidRPr="00905A99">
        <w:t xml:space="preserve">have access to your presentation before the conference. This should alleviate any confidentiality concerns. </w:t>
      </w:r>
      <w:r w:rsidR="001972DD">
        <w:t xml:space="preserve">Please upload your presentation </w:t>
      </w:r>
      <w:r w:rsidR="00650486">
        <w:t>as a</w:t>
      </w:r>
      <w:r w:rsidR="001972DD">
        <w:t xml:space="preserve"> </w:t>
      </w:r>
      <w:r w:rsidR="001972DD" w:rsidRPr="002F18C7">
        <w:rPr>
          <w:b/>
          <w:bCs/>
        </w:rPr>
        <w:t>powerpoint</w:t>
      </w:r>
      <w:r w:rsidR="00650486">
        <w:rPr>
          <w:b/>
          <w:bCs/>
        </w:rPr>
        <w:t xml:space="preserve"> </w:t>
      </w:r>
      <w:r w:rsidR="00650486" w:rsidRPr="002F18C7">
        <w:t>file</w:t>
      </w:r>
      <w:r w:rsidR="001972DD">
        <w:t xml:space="preserve"> in the 2016 Microsoft  Office default setting of </w:t>
      </w:r>
      <w:r w:rsidR="001972DD" w:rsidRPr="002F18C7">
        <w:rPr>
          <w:b/>
          <w:bCs/>
        </w:rPr>
        <w:t>16:9</w:t>
      </w:r>
      <w:r w:rsidR="00B65CB3">
        <w:t>.</w:t>
      </w:r>
    </w:p>
    <w:p w14:paraId="62E2C316" w14:textId="16DF4404" w:rsidR="00074C2A" w:rsidRDefault="001411C5" w:rsidP="00B65CB3">
      <w:pPr>
        <w:spacing w:before="240"/>
        <w:ind w:left="360"/>
        <w:jc w:val="both"/>
      </w:pPr>
      <w:r w:rsidRPr="00905A99">
        <w:rPr>
          <w:b/>
        </w:rPr>
        <w:t>Note:</w:t>
      </w:r>
      <w:r w:rsidRPr="00905A99">
        <w:t xml:space="preserve"> </w:t>
      </w:r>
      <w:r w:rsidRPr="00905A99">
        <w:rPr>
          <w:b/>
        </w:rPr>
        <w:t>If we do not receive your presentation b</w:t>
      </w:r>
      <w:r w:rsidR="00016620" w:rsidRPr="00905A99">
        <w:rPr>
          <w:b/>
        </w:rPr>
        <w:t>y</w:t>
      </w:r>
      <w:r w:rsidRPr="00905A99">
        <w:rPr>
          <w:b/>
        </w:rPr>
        <w:t xml:space="preserve"> </w:t>
      </w:r>
      <w:r w:rsidR="00425A73" w:rsidRPr="00905A99">
        <w:rPr>
          <w:b/>
        </w:rPr>
        <w:t xml:space="preserve">July </w:t>
      </w:r>
      <w:r w:rsidR="00074C2A">
        <w:rPr>
          <w:b/>
        </w:rPr>
        <w:t>13</w:t>
      </w:r>
      <w:r w:rsidR="00074C2A" w:rsidRPr="00074C2A">
        <w:rPr>
          <w:b/>
          <w:vertAlign w:val="superscript"/>
        </w:rPr>
        <w:t>th</w:t>
      </w:r>
      <w:r w:rsidRPr="00905A99">
        <w:rPr>
          <w:b/>
        </w:rPr>
        <w:t xml:space="preserve">, your presentation </w:t>
      </w:r>
      <w:r w:rsidR="00DE6CAC" w:rsidRPr="00905A99">
        <w:rPr>
          <w:b/>
        </w:rPr>
        <w:t>may</w:t>
      </w:r>
      <w:r w:rsidRPr="00905A99">
        <w:rPr>
          <w:b/>
        </w:rPr>
        <w:t xml:space="preserve"> be canceled. </w:t>
      </w:r>
      <w:r w:rsidRPr="00905A99">
        <w:t xml:space="preserve">If you need to make a change to your presentation after Thursday, </w:t>
      </w:r>
      <w:r w:rsidR="001F6CCD">
        <w:t xml:space="preserve">July </w:t>
      </w:r>
      <w:r w:rsidR="00650486">
        <w:t>13</w:t>
      </w:r>
      <w:r w:rsidR="00650486" w:rsidRPr="002F18C7">
        <w:rPr>
          <w:vertAlign w:val="superscript"/>
        </w:rPr>
        <w:t>th</w:t>
      </w:r>
      <w:r w:rsidR="00941B85" w:rsidRPr="00905A99">
        <w:t xml:space="preserve"> </w:t>
      </w:r>
      <w:r w:rsidR="00E97119" w:rsidRPr="00905A99">
        <w:t>you</w:t>
      </w:r>
      <w:r w:rsidRPr="00905A99">
        <w:t xml:space="preserve"> must make arrangements with your </w:t>
      </w:r>
      <w:r w:rsidR="004D2ADB" w:rsidRPr="00905A99">
        <w:t>Session Chair</w:t>
      </w:r>
      <w:r w:rsidRPr="00905A99">
        <w:t xml:space="preserve"> </w:t>
      </w:r>
      <w:r w:rsidR="00F024AE">
        <w:t xml:space="preserve">and Barbara </w:t>
      </w:r>
      <w:r w:rsidRPr="00905A99">
        <w:t xml:space="preserve">to get a copy of your presentation </w:t>
      </w:r>
      <w:r w:rsidR="00F024AE">
        <w:t>updated.</w:t>
      </w:r>
    </w:p>
    <w:p w14:paraId="5A03078A" w14:textId="77777777" w:rsidR="00B65CB3" w:rsidRDefault="00B65CB3">
      <w:pPr>
        <w:ind w:left="360"/>
        <w:jc w:val="both"/>
      </w:pPr>
    </w:p>
    <w:p w14:paraId="63338A66" w14:textId="5F3157CC" w:rsidR="00074C2A" w:rsidRDefault="00074C2A" w:rsidP="00074C2A">
      <w:pPr>
        <w:pStyle w:val="ListParagraph"/>
        <w:numPr>
          <w:ilvl w:val="0"/>
          <w:numId w:val="14"/>
        </w:numPr>
        <w:jc w:val="both"/>
      </w:pPr>
      <w:r>
        <w:lastRenderedPageBreak/>
        <w:t>When you upload your presentation on the website, you will have the opportunity to upload a photo of yourself that will be posted on the website with your bio.  We encourage you to include this photo.</w:t>
      </w:r>
    </w:p>
    <w:p w14:paraId="1F37288B" w14:textId="4104464A" w:rsidR="002A1AB6" w:rsidRPr="00905A99" w:rsidRDefault="002A1AB6" w:rsidP="00905A99">
      <w:pPr>
        <w:jc w:val="both"/>
      </w:pPr>
    </w:p>
    <w:p w14:paraId="6F30291E" w14:textId="025E2BCA" w:rsidR="00905A99" w:rsidRDefault="005B42CF" w:rsidP="000D7215">
      <w:pPr>
        <w:numPr>
          <w:ilvl w:val="0"/>
          <w:numId w:val="6"/>
        </w:numPr>
        <w:tabs>
          <w:tab w:val="clear" w:pos="1080"/>
          <w:tab w:val="num" w:pos="360"/>
        </w:tabs>
        <w:ind w:left="360"/>
        <w:jc w:val="both"/>
      </w:pPr>
      <w:r w:rsidRPr="00905A99">
        <w:t>Although we strongly discourage it,</w:t>
      </w:r>
      <w:r w:rsidR="00BC66F6" w:rsidRPr="00905A99">
        <w:t xml:space="preserve"> if you find an error in your presentatio</w:t>
      </w:r>
      <w:r w:rsidR="00942A52" w:rsidRPr="00905A99">
        <w:t xml:space="preserve">n and need to provide an update, it must be submitted directly to </w:t>
      </w:r>
      <w:r w:rsidRPr="00905A99">
        <w:t>Barbara</w:t>
      </w:r>
      <w:r w:rsidR="00942A52" w:rsidRPr="00905A99">
        <w:t xml:space="preserve"> </w:t>
      </w:r>
      <w:r w:rsidR="00F024AE">
        <w:t>three (3) days prior to your session</w:t>
      </w:r>
      <w:r w:rsidR="001F6CCD">
        <w:t>.</w:t>
      </w:r>
      <w:r w:rsidR="00693BE7" w:rsidRPr="00905A99">
        <w:t xml:space="preserve"> </w:t>
      </w:r>
    </w:p>
    <w:p w14:paraId="221B2F98" w14:textId="03020AB3" w:rsidR="001411C5" w:rsidRPr="00905A99" w:rsidRDefault="001411C5" w:rsidP="00905A99">
      <w:pPr>
        <w:ind w:left="360"/>
        <w:jc w:val="both"/>
      </w:pPr>
    </w:p>
    <w:p w14:paraId="3CF4E51E" w14:textId="114FAA7F" w:rsidR="00F01651" w:rsidRDefault="00F01651" w:rsidP="00F01651">
      <w:pPr>
        <w:numPr>
          <w:ilvl w:val="0"/>
          <w:numId w:val="6"/>
        </w:numPr>
        <w:tabs>
          <w:tab w:val="clear" w:pos="1080"/>
          <w:tab w:val="num" w:pos="360"/>
        </w:tabs>
        <w:ind w:left="360"/>
        <w:jc w:val="both"/>
      </w:pPr>
      <w:r w:rsidRPr="00905A99">
        <w:t xml:space="preserve">All final presentations will be posted on the website </w:t>
      </w:r>
      <w:r w:rsidR="00144A4B" w:rsidRPr="00905A99">
        <w:t xml:space="preserve">in PDF </w:t>
      </w:r>
      <w:r w:rsidR="002F18C7">
        <w:t xml:space="preserve">and video </w:t>
      </w:r>
      <w:r w:rsidR="00144A4B" w:rsidRPr="00905A99">
        <w:t xml:space="preserve">format </w:t>
      </w:r>
      <w:r w:rsidRPr="00905A99">
        <w:t xml:space="preserve">after the conference. </w:t>
      </w:r>
      <w:r w:rsidR="00693BE7" w:rsidRPr="00905A99">
        <w:t xml:space="preserve">If there are any issues with providing any information on the NEMC website, please do not present this information </w:t>
      </w:r>
      <w:r w:rsidR="00F024AE">
        <w:t xml:space="preserve">at the </w:t>
      </w:r>
      <w:r w:rsidR="002F18C7">
        <w:t xml:space="preserve">virtual </w:t>
      </w:r>
      <w:r w:rsidR="00F024AE">
        <w:t>conference</w:t>
      </w:r>
      <w:r w:rsidR="00693BE7" w:rsidRPr="00905A99">
        <w:t xml:space="preserve">. The information presented must be posted. </w:t>
      </w:r>
    </w:p>
    <w:p w14:paraId="657719DD" w14:textId="77777777" w:rsidR="00F024AE" w:rsidRDefault="00F024AE" w:rsidP="002F18C7">
      <w:pPr>
        <w:pStyle w:val="ListParagraph"/>
      </w:pPr>
    </w:p>
    <w:p w14:paraId="2259AE0E" w14:textId="57BB00EC" w:rsidR="00F024AE" w:rsidRPr="00905A99" w:rsidRDefault="00F024AE" w:rsidP="00F01651">
      <w:pPr>
        <w:numPr>
          <w:ilvl w:val="0"/>
          <w:numId w:val="6"/>
        </w:numPr>
        <w:tabs>
          <w:tab w:val="clear" w:pos="1080"/>
          <w:tab w:val="num" w:pos="360"/>
        </w:tabs>
        <w:ind w:left="360"/>
        <w:jc w:val="both"/>
      </w:pPr>
      <w:r>
        <w:t xml:space="preserve">As a virtual conference on Webex, all </w:t>
      </w:r>
      <w:r w:rsidR="00E7519F">
        <w:t>presentations</w:t>
      </w:r>
      <w:r>
        <w:t xml:space="preserve"> will be recorded and made available to the attendees after the conference.  No post-conference changes will be made to these recordings.</w:t>
      </w:r>
    </w:p>
    <w:p w14:paraId="1A06889E" w14:textId="77777777" w:rsidR="00A0624D" w:rsidRPr="00905A99" w:rsidRDefault="00A0624D" w:rsidP="00A0624D">
      <w:pPr>
        <w:jc w:val="both"/>
      </w:pPr>
    </w:p>
    <w:p w14:paraId="07B3CB47" w14:textId="69F060C0" w:rsidR="00A0624D" w:rsidRPr="00905A99" w:rsidRDefault="00A0624D" w:rsidP="00F01651">
      <w:pPr>
        <w:numPr>
          <w:ilvl w:val="0"/>
          <w:numId w:val="6"/>
        </w:numPr>
        <w:tabs>
          <w:tab w:val="clear" w:pos="1080"/>
          <w:tab w:val="num" w:pos="360"/>
        </w:tabs>
        <w:ind w:left="360"/>
        <w:jc w:val="both"/>
      </w:pPr>
      <w:r w:rsidRPr="00905A99">
        <w:t xml:space="preserve">Provide </w:t>
      </w:r>
      <w:r w:rsidR="00AC2283" w:rsidRPr="00905A99">
        <w:t>Barbara</w:t>
      </w:r>
      <w:r w:rsidRPr="00905A99">
        <w:t xml:space="preserve"> with any corrections to your presentation after the conference. She will ensure the corrected copy </w:t>
      </w:r>
      <w:r w:rsidR="00266B9C" w:rsidRPr="00905A99">
        <w:t>is posted</w:t>
      </w:r>
      <w:r w:rsidRPr="00905A99">
        <w:t xml:space="preserve"> on the NEMC website. </w:t>
      </w:r>
      <w:r w:rsidR="00F024AE">
        <w:t>No changes to the recorded</w:t>
      </w:r>
      <w:r w:rsidR="004127D1">
        <w:t xml:space="preserve"> proceedings will be made.</w:t>
      </w:r>
    </w:p>
    <w:p w14:paraId="178A06E9" w14:textId="77777777" w:rsidR="004A0E3B" w:rsidRPr="00905A99" w:rsidRDefault="004A0E3B" w:rsidP="004A0E3B">
      <w:pPr>
        <w:pStyle w:val="ColorfulList-Accent11"/>
      </w:pPr>
    </w:p>
    <w:p w14:paraId="2C4F5B62" w14:textId="0F2F655B" w:rsidR="00074C2A" w:rsidRDefault="004F63DF" w:rsidP="002F18C7">
      <w:pPr>
        <w:numPr>
          <w:ilvl w:val="0"/>
          <w:numId w:val="6"/>
        </w:numPr>
        <w:tabs>
          <w:tab w:val="clear" w:pos="1080"/>
          <w:tab w:val="num" w:pos="360"/>
        </w:tabs>
        <w:ind w:left="360"/>
        <w:jc w:val="both"/>
      </w:pPr>
      <w:r w:rsidRPr="00905A99">
        <w:t xml:space="preserve">Let </w:t>
      </w:r>
      <w:r w:rsidR="00AC2283" w:rsidRPr="00905A99">
        <w:t>Barbara</w:t>
      </w:r>
      <w:r w:rsidR="00407F9D" w:rsidRPr="00905A99">
        <w:t xml:space="preserve"> </w:t>
      </w:r>
      <w:r w:rsidRPr="00905A99">
        <w:t xml:space="preserve">and your </w:t>
      </w:r>
      <w:r w:rsidR="004D2ADB" w:rsidRPr="00905A99">
        <w:t>Session Chair</w:t>
      </w:r>
      <w:r w:rsidRPr="00905A99">
        <w:t xml:space="preserve"> know of any special audio</w:t>
      </w:r>
      <w:r w:rsidR="00074C2A">
        <w:t>-</w:t>
      </w:r>
      <w:r w:rsidRPr="00905A99">
        <w:t xml:space="preserve">visual needs at least 30 days before the conference. </w:t>
      </w:r>
      <w:r w:rsidR="002F18C7">
        <w:t xml:space="preserve">This will include letting them know you have a video embedded in the presentation. </w:t>
      </w:r>
      <w:r w:rsidR="002F18C7" w:rsidRPr="00905A99">
        <w:t xml:space="preserve">  </w:t>
      </w:r>
    </w:p>
    <w:p w14:paraId="157DEC76" w14:textId="77777777" w:rsidR="00074C2A" w:rsidRDefault="00074C2A" w:rsidP="001B4D4D"/>
    <w:p w14:paraId="3E928AEF" w14:textId="7C6B8B70" w:rsidR="00916167" w:rsidRPr="00DD2097" w:rsidRDefault="00916167" w:rsidP="00DD2097">
      <w:pPr>
        <w:numPr>
          <w:ilvl w:val="0"/>
          <w:numId w:val="6"/>
        </w:numPr>
        <w:tabs>
          <w:tab w:val="clear" w:pos="1080"/>
          <w:tab w:val="num" w:pos="360"/>
        </w:tabs>
        <w:ind w:left="360"/>
        <w:jc w:val="both"/>
        <w:rPr>
          <w:bCs/>
        </w:rPr>
      </w:pPr>
      <w:r w:rsidRPr="00905A99">
        <w:t xml:space="preserve">Contact </w:t>
      </w:r>
      <w:r w:rsidR="00AC2283" w:rsidRPr="00905A99">
        <w:t>Barbara</w:t>
      </w:r>
      <w:r w:rsidR="004F63DF" w:rsidRPr="00905A99">
        <w:t xml:space="preserve"> </w:t>
      </w:r>
      <w:r w:rsidR="004F63DF" w:rsidRPr="00905A99">
        <w:rPr>
          <w:u w:val="single"/>
        </w:rPr>
        <w:t>and</w:t>
      </w:r>
      <w:r w:rsidR="004F63DF" w:rsidRPr="00905A99">
        <w:t xml:space="preserve"> your chair</w:t>
      </w:r>
      <w:r w:rsidRPr="00905A99">
        <w:t xml:space="preserve"> </w:t>
      </w:r>
      <w:r w:rsidR="0012004C" w:rsidRPr="00905A99">
        <w:t>with any last</w:t>
      </w:r>
      <w:r w:rsidR="00422278">
        <w:t>-</w:t>
      </w:r>
      <w:r w:rsidR="0012004C" w:rsidRPr="00905A99">
        <w:t xml:space="preserve">minute cancellations or </w:t>
      </w:r>
      <w:r w:rsidR="004F63DF" w:rsidRPr="00905A99">
        <w:t>speaker</w:t>
      </w:r>
      <w:r w:rsidR="0012004C" w:rsidRPr="00905A99">
        <w:t xml:space="preserve"> substitutions. </w:t>
      </w:r>
      <w:r w:rsidR="00693BE7" w:rsidRPr="00905A99">
        <w:t xml:space="preserve">This is critical to make sure the Program is as accurate as possible. </w:t>
      </w:r>
      <w:r w:rsidR="007A1D69" w:rsidRPr="00DD2097">
        <w:rPr>
          <w:bCs/>
        </w:rPr>
        <w:t>Barbara</w:t>
      </w:r>
      <w:r w:rsidR="006572B1" w:rsidRPr="00DD2097">
        <w:rPr>
          <w:bCs/>
        </w:rPr>
        <w:t xml:space="preserve"> must receive an updated speaker biography for any new speakers. She will also need the speakers name, organization, email, physical address and phone number. </w:t>
      </w:r>
      <w:r w:rsidR="00DD2097" w:rsidRPr="00DD2097">
        <w:rPr>
          <w:bCs/>
        </w:rPr>
        <w:t xml:space="preserve">Note: No speaker may give more than two presentations at the conference. </w:t>
      </w:r>
    </w:p>
    <w:p w14:paraId="16E8CF5D" w14:textId="77777777" w:rsidR="00F85D2D" w:rsidRPr="00905A99" w:rsidRDefault="00F85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710"/>
      </w:tblGrid>
      <w:tr w:rsidR="00905A99" w:rsidRPr="00A6585A" w14:paraId="3873A46A" w14:textId="77777777" w:rsidTr="006F210E">
        <w:tc>
          <w:tcPr>
            <w:tcW w:w="9792" w:type="dxa"/>
            <w:shd w:val="clear" w:color="auto" w:fill="4F81BD"/>
          </w:tcPr>
          <w:p w14:paraId="7C67E2C5" w14:textId="77777777" w:rsidR="000D7215" w:rsidRPr="00A6585A" w:rsidRDefault="000D7215" w:rsidP="006F210E">
            <w:pPr>
              <w:jc w:val="center"/>
              <w:rPr>
                <w:rFonts w:ascii="Arial" w:hAnsi="Arial" w:cs="Arial"/>
                <w:b/>
              </w:rPr>
            </w:pPr>
            <w:r w:rsidRPr="00A6585A">
              <w:rPr>
                <w:rFonts w:ascii="Arial" w:hAnsi="Arial" w:cs="Arial"/>
                <w:b/>
                <w:color w:val="FFFFFF" w:themeColor="background1"/>
              </w:rPr>
              <w:t>Conference Presentation</w:t>
            </w:r>
          </w:p>
        </w:tc>
      </w:tr>
    </w:tbl>
    <w:p w14:paraId="4777524B" w14:textId="77777777" w:rsidR="000D7215" w:rsidRPr="00A6585A" w:rsidRDefault="000D7215" w:rsidP="00074CCF">
      <w:pPr>
        <w:jc w:val="both"/>
        <w:rPr>
          <w:b/>
        </w:rPr>
      </w:pPr>
    </w:p>
    <w:p w14:paraId="2058EC5A" w14:textId="77777777" w:rsidR="00183287" w:rsidRPr="00183287" w:rsidRDefault="00183287" w:rsidP="00B65CB3">
      <w:pPr>
        <w:numPr>
          <w:ilvl w:val="0"/>
          <w:numId w:val="11"/>
        </w:numPr>
        <w:spacing w:after="240"/>
        <w:rPr>
          <w:rFonts w:ascii="Calibri" w:hAnsi="Calibri" w:cs="Calibri"/>
          <w:bCs/>
          <w:sz w:val="22"/>
          <w:szCs w:val="22"/>
        </w:rPr>
      </w:pPr>
      <w:bookmarkStart w:id="0" w:name="_Hlk39772762"/>
      <w:r w:rsidRPr="00183287">
        <w:rPr>
          <w:bCs/>
        </w:rPr>
        <w:t>Cisco Webex is the technology that will be used for this virtual conference.  Training sessions for this technology will be held prior to the start of the conference so that all Session Chairs and Presenters are familiar with the process and to check the functionality of each participant’s hardware. Details regarding these trainings will be forthcoming and will occur within two weeks of the conference. We want everyone to be comfortable with this format before the conference and one-on-one training will be available to work out any issues that arise during the training sessions.</w:t>
      </w:r>
    </w:p>
    <w:p w14:paraId="5E28851A" w14:textId="77777777" w:rsidR="00B65CB3" w:rsidRDefault="00183287" w:rsidP="00B65CB3">
      <w:pPr>
        <w:numPr>
          <w:ilvl w:val="0"/>
          <w:numId w:val="12"/>
        </w:numPr>
        <w:spacing w:after="120"/>
        <w:rPr>
          <w:bCs/>
        </w:rPr>
      </w:pPr>
      <w:bookmarkStart w:id="1" w:name="_Hlk39771287"/>
      <w:bookmarkEnd w:id="0"/>
      <w:r w:rsidRPr="00183287">
        <w:rPr>
          <w:bCs/>
        </w:rPr>
        <w:t xml:space="preserve">Generally, you should have a minimum of 10 mbps upload and download capability.  You can verify your internet speed by going to speedtest.net.  Please let Barbara know immediately if you do not have the appropriate connectivity speed so we can confirm that your presentation can be advanced by your Session Chair. </w:t>
      </w:r>
    </w:p>
    <w:p w14:paraId="53C77191" w14:textId="6C06DBBB" w:rsidR="00183287" w:rsidRPr="00B65CB3" w:rsidRDefault="00183287" w:rsidP="00B65CB3">
      <w:pPr>
        <w:numPr>
          <w:ilvl w:val="0"/>
          <w:numId w:val="12"/>
        </w:numPr>
        <w:spacing w:after="240"/>
        <w:rPr>
          <w:bCs/>
        </w:rPr>
      </w:pPr>
      <w:r w:rsidRPr="00B65CB3">
        <w:rPr>
          <w:bCs/>
        </w:rPr>
        <w:t xml:space="preserve">You can improve the speed of your internet by connecting your modem directly to your computer rather than using wifi. Many newer computers will require an adapter to make this work. </w:t>
      </w:r>
    </w:p>
    <w:bookmarkEnd w:id="1"/>
    <w:p w14:paraId="255CA603" w14:textId="067C19C6" w:rsidR="00183287" w:rsidRDefault="00183287" w:rsidP="00183287">
      <w:pPr>
        <w:numPr>
          <w:ilvl w:val="0"/>
          <w:numId w:val="13"/>
        </w:numPr>
        <w:ind w:left="360"/>
      </w:pPr>
      <w:r w:rsidRPr="00905A99">
        <w:lastRenderedPageBreak/>
        <w:t xml:space="preserve">Please </w:t>
      </w:r>
      <w:r>
        <w:t xml:space="preserve">join your Webex session 30 </w:t>
      </w:r>
      <w:r w:rsidRPr="00905A99">
        <w:t>minutes</w:t>
      </w:r>
      <w:r w:rsidRPr="004127D1">
        <w:t xml:space="preserve"> </w:t>
      </w:r>
      <w:r w:rsidRPr="00905A99">
        <w:t xml:space="preserve">before the start of your session </w:t>
      </w:r>
      <w:r>
        <w:t>to ensure that all technology is functioning smoothly on that day.</w:t>
      </w:r>
      <w:r w:rsidRPr="00905A99">
        <w:t xml:space="preserve"> </w:t>
      </w:r>
      <w:r>
        <w:t>Once you are checked in</w:t>
      </w:r>
      <w:r w:rsidR="00F4410B">
        <w:t xml:space="preserve">to your session, </w:t>
      </w:r>
      <w:r>
        <w:t xml:space="preserve">you can </w:t>
      </w:r>
      <w:r w:rsidR="00F4410B">
        <w:t xml:space="preserve">leave and </w:t>
      </w:r>
      <w:r>
        <w:t>return 5 minutes before the session start</w:t>
      </w:r>
      <w:r w:rsidR="00F4410B">
        <w:t xml:space="preserve"> time</w:t>
      </w:r>
      <w:r>
        <w:t xml:space="preserve">. </w:t>
      </w:r>
    </w:p>
    <w:p w14:paraId="2D57EB26" w14:textId="77777777" w:rsidR="00183287" w:rsidRPr="00707F1A" w:rsidRDefault="00183287" w:rsidP="00183287">
      <w:pPr>
        <w:ind w:left="360"/>
      </w:pPr>
    </w:p>
    <w:p w14:paraId="57836113" w14:textId="46C93917" w:rsidR="002D6B25" w:rsidRPr="002F18C7" w:rsidRDefault="00AC58D1" w:rsidP="002D6B25">
      <w:pPr>
        <w:numPr>
          <w:ilvl w:val="0"/>
          <w:numId w:val="11"/>
        </w:numPr>
        <w:shd w:val="clear" w:color="auto" w:fill="FFFFFF"/>
        <w:spacing w:after="240"/>
        <w:jc w:val="both"/>
        <w:rPr>
          <w:i/>
        </w:rPr>
      </w:pPr>
      <w:r w:rsidRPr="00905A99">
        <w:t>Session Chairs will be the moderators for their sessions, introduce each speaker, pull up</w:t>
      </w:r>
      <w:r>
        <w:t xml:space="preserve"> and advance</w:t>
      </w:r>
      <w:r w:rsidRPr="00905A99">
        <w:t xml:space="preserve"> presentations</w:t>
      </w:r>
      <w:r>
        <w:t>,</w:t>
      </w:r>
      <w:r w:rsidRPr="00905A99">
        <w:t xml:space="preserve"> and also be responsible for </w:t>
      </w:r>
      <w:r w:rsidRPr="00C35988">
        <w:rPr>
          <w:u w:val="single"/>
        </w:rPr>
        <w:t>maintaining the time schedule</w:t>
      </w:r>
      <w:r w:rsidRPr="00905A99">
        <w:t xml:space="preserve"> for the session.</w:t>
      </w:r>
    </w:p>
    <w:p w14:paraId="67461709" w14:textId="73DF2497" w:rsidR="004127D1" w:rsidRPr="00905A99" w:rsidRDefault="004127D1" w:rsidP="002D6B25">
      <w:pPr>
        <w:numPr>
          <w:ilvl w:val="0"/>
          <w:numId w:val="11"/>
        </w:numPr>
        <w:shd w:val="clear" w:color="auto" w:fill="FFFFFF"/>
        <w:spacing w:after="240"/>
        <w:jc w:val="both"/>
        <w:rPr>
          <w:i/>
        </w:rPr>
      </w:pPr>
      <w:r>
        <w:t>Plan to remain for the entirety of your session.</w:t>
      </w:r>
    </w:p>
    <w:p w14:paraId="662FF8E1" w14:textId="77777777" w:rsidR="002D6B25" w:rsidRPr="00905A99" w:rsidRDefault="002D6B25" w:rsidP="002D6B25">
      <w:pPr>
        <w:numPr>
          <w:ilvl w:val="0"/>
          <w:numId w:val="11"/>
        </w:numPr>
        <w:shd w:val="clear" w:color="auto" w:fill="FFFFFF"/>
        <w:spacing w:after="240"/>
        <w:jc w:val="both"/>
        <w:rPr>
          <w:i/>
        </w:rPr>
      </w:pPr>
      <w:r w:rsidRPr="00905A99">
        <w:t>A total of 25-30 minutes is allotted for each presentation (unless otherwise noted on the agenda). This includes 5 minutes for questions. Typically, 1 to 2 minutes are spent talking per slide, so please plan accordingly.</w:t>
      </w:r>
    </w:p>
    <w:p w14:paraId="17C785B8" w14:textId="60C02202" w:rsidR="002D6B25" w:rsidRPr="00905A99" w:rsidRDefault="002D6B25" w:rsidP="002D6B25">
      <w:pPr>
        <w:numPr>
          <w:ilvl w:val="0"/>
          <w:numId w:val="11"/>
        </w:numPr>
        <w:shd w:val="clear" w:color="auto" w:fill="FFFFFF"/>
        <w:spacing w:after="240"/>
        <w:jc w:val="both"/>
      </w:pPr>
      <w:r w:rsidRPr="00905A99">
        <w:t xml:space="preserve">Your presentation will already be loaded and ready when you </w:t>
      </w:r>
      <w:r w:rsidR="001B4D4D">
        <w:t>join</w:t>
      </w:r>
      <w:r w:rsidRPr="00905A99">
        <w:t xml:space="preserve"> your session. </w:t>
      </w:r>
    </w:p>
    <w:p w14:paraId="488169E1" w14:textId="7FA543A5" w:rsidR="007C584C" w:rsidRPr="00905A99" w:rsidRDefault="00183287" w:rsidP="00B65CB3">
      <w:pPr>
        <w:numPr>
          <w:ilvl w:val="0"/>
          <w:numId w:val="11"/>
        </w:numPr>
        <w:shd w:val="clear" w:color="auto" w:fill="FFFFFF"/>
        <w:spacing w:after="240"/>
      </w:pPr>
      <w:r w:rsidRPr="00905A99">
        <w:t xml:space="preserve">Please </w:t>
      </w:r>
      <w:r w:rsidR="00F4410B" w:rsidRPr="00905A99">
        <w:t>consider</w:t>
      </w:r>
      <w:r w:rsidRPr="00905A99">
        <w:t xml:space="preserve"> that </w:t>
      </w:r>
      <w:r>
        <w:t>this is a virtual conference and you need to speak clearly into your microphone. We have found that some of the best microphones are actually in your computer or are microphones that connect to your computer. Webex will let you choose to use your computer for sound</w:t>
      </w:r>
      <w:r w:rsidR="00B65CB3">
        <w:t>,</w:t>
      </w:r>
      <w:r>
        <w:t xml:space="preserve"> or you can phone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A6585A" w14:paraId="122C9750" w14:textId="77777777" w:rsidTr="002D6B25">
        <w:tc>
          <w:tcPr>
            <w:tcW w:w="9566" w:type="dxa"/>
            <w:shd w:val="clear" w:color="auto" w:fill="4F81BD"/>
          </w:tcPr>
          <w:p w14:paraId="331044CF" w14:textId="77777777" w:rsidR="007C584C" w:rsidRPr="00A6585A" w:rsidRDefault="007C584C" w:rsidP="00C0026E">
            <w:pPr>
              <w:jc w:val="center"/>
              <w:rPr>
                <w:rFonts w:ascii="Arial" w:hAnsi="Arial" w:cs="Arial"/>
                <w:b/>
              </w:rPr>
            </w:pPr>
            <w:r w:rsidRPr="00A6585A">
              <w:rPr>
                <w:rFonts w:ascii="Arial" w:hAnsi="Arial" w:cs="Arial"/>
                <w:b/>
                <w:color w:val="FFFFFF" w:themeColor="background1"/>
              </w:rPr>
              <w:t>Poster Presentations</w:t>
            </w:r>
          </w:p>
        </w:tc>
      </w:tr>
    </w:tbl>
    <w:p w14:paraId="5A46B26C" w14:textId="77777777" w:rsidR="00B65CB3" w:rsidRDefault="00B65CB3" w:rsidP="002F18C7">
      <w:pPr>
        <w:jc w:val="both"/>
      </w:pPr>
    </w:p>
    <w:p w14:paraId="54FEAB46" w14:textId="0DB2C36D" w:rsidR="002F7AC4" w:rsidRPr="00905A99" w:rsidRDefault="007C584C" w:rsidP="002F18C7">
      <w:pPr>
        <w:jc w:val="both"/>
      </w:pPr>
      <w:r w:rsidRPr="00905A99">
        <w:t>The</w:t>
      </w:r>
      <w:r w:rsidR="000C5193" w:rsidRPr="00905A99">
        <w:t xml:space="preserve"> NEMC </w:t>
      </w:r>
      <w:r w:rsidRPr="00905A99">
        <w:t xml:space="preserve">website includes </w:t>
      </w:r>
      <w:r w:rsidR="000C5193" w:rsidRPr="00905A99">
        <w:t xml:space="preserve">a </w:t>
      </w:r>
      <w:r w:rsidR="000C5193" w:rsidRPr="00905A99">
        <w:rPr>
          <w:b/>
          <w:u w:val="single"/>
        </w:rPr>
        <w:t>Guidelines for Poster Presentations</w:t>
      </w:r>
      <w:r w:rsidR="000C5193" w:rsidRPr="00905A99">
        <w:t xml:space="preserve"> document that you will find helpful in preparing your poster presentation. </w:t>
      </w:r>
      <w:bookmarkStart w:id="2" w:name="_Hlk39829915"/>
      <w:r w:rsidR="000C5193" w:rsidRPr="00905A99">
        <w:t>A</w:t>
      </w:r>
      <w:r w:rsidR="00AC58D1">
        <w:t xml:space="preserve"> pdf </w:t>
      </w:r>
      <w:r w:rsidR="000C5193" w:rsidRPr="00905A99">
        <w:t xml:space="preserve"> of your poster </w:t>
      </w:r>
      <w:r w:rsidR="005448CD">
        <w:t xml:space="preserve"> </w:t>
      </w:r>
      <w:r w:rsidR="00AC58D1">
        <w:t xml:space="preserve">must </w:t>
      </w:r>
      <w:r w:rsidR="000C5193" w:rsidRPr="00905A99">
        <w:t xml:space="preserve"> be submitted </w:t>
      </w:r>
      <w:r w:rsidR="00F4410B">
        <w:t>through the NEMC website</w:t>
      </w:r>
      <w:r w:rsidR="00AC58D1">
        <w:t xml:space="preserve"> by July 13</w:t>
      </w:r>
      <w:r w:rsidR="00AC58D1" w:rsidRPr="002F18C7">
        <w:rPr>
          <w:vertAlign w:val="superscript"/>
        </w:rPr>
        <w:t>th</w:t>
      </w:r>
      <w:r w:rsidR="00AC58D1">
        <w:t xml:space="preserve"> </w:t>
      </w:r>
      <w:r w:rsidR="000C5193" w:rsidRPr="00905A99">
        <w:t xml:space="preserve">.  </w:t>
      </w:r>
      <w:r w:rsidR="00AC58D1">
        <w:t xml:space="preserve"> This allows your session chair time to review your submission. </w:t>
      </w:r>
      <w:r w:rsidR="002F7AC4" w:rsidRPr="00905A99">
        <w:t xml:space="preserve">Only conference staff and Session Chairs have access to your presentation before the conference. This should alleviate any confidentiality concerns. </w:t>
      </w:r>
    </w:p>
    <w:p w14:paraId="407AF20C" w14:textId="77777777" w:rsidR="002F7AC4" w:rsidRDefault="002F7AC4" w:rsidP="000C5193">
      <w:pPr>
        <w:autoSpaceDE w:val="0"/>
        <w:autoSpaceDN w:val="0"/>
        <w:adjustRightInd w:val="0"/>
        <w:jc w:val="both"/>
      </w:pPr>
    </w:p>
    <w:p w14:paraId="6927C65A" w14:textId="7BF6D83F" w:rsidR="000C5193" w:rsidRPr="00905A99" w:rsidRDefault="00AC58D1" w:rsidP="000C5193">
      <w:pPr>
        <w:autoSpaceDE w:val="0"/>
        <w:autoSpaceDN w:val="0"/>
        <w:adjustRightInd w:val="0"/>
        <w:jc w:val="both"/>
      </w:pPr>
      <w:bookmarkStart w:id="3" w:name="_Hlk40183713"/>
      <w:bookmarkStart w:id="4" w:name="_GoBack"/>
      <w:r>
        <w:t xml:space="preserve">Your poster, as well as your abstract and bio, will </w:t>
      </w:r>
      <w:r w:rsidR="002F7AC4">
        <w:t xml:space="preserve">be </w:t>
      </w:r>
      <w:r>
        <w:t xml:space="preserve">posted on the poster </w:t>
      </w:r>
      <w:r w:rsidR="002F7AC4">
        <w:t xml:space="preserve">section </w:t>
      </w:r>
      <w:r>
        <w:t>of the conference</w:t>
      </w:r>
      <w:r w:rsidR="002F7AC4">
        <w:t xml:space="preserve"> webpage for the entire conference and will be assigned to a Technical Track.</w:t>
      </w:r>
      <w:r w:rsidR="00F069CA">
        <w:t xml:space="preserve">  </w:t>
      </w:r>
      <w:r w:rsidR="00032B54" w:rsidRPr="00032B54">
        <w:t xml:space="preserve">It is expected that at a minimum, you will monitor for, and respond to, all submitted </w:t>
      </w:r>
      <w:r w:rsidR="00F069CA">
        <w:t>comments</w:t>
      </w:r>
      <w:r w:rsidR="00032B54" w:rsidRPr="00032B54">
        <w:t xml:space="preserve"> about your poster during the dates of the Technical Track in which your poster has been assigned</w:t>
      </w:r>
      <w:r w:rsidR="00B65CB3">
        <w:t>,</w:t>
      </w:r>
      <w:r w:rsidR="00032B54" w:rsidRPr="00032B54">
        <w:t xml:space="preserve"> and </w:t>
      </w:r>
      <w:r w:rsidR="00B65CB3">
        <w:t xml:space="preserve">you </w:t>
      </w:r>
      <w:r w:rsidR="00032B54" w:rsidRPr="00032B54">
        <w:t xml:space="preserve">are encouraged to respond to comments throughout the entire duration of the conference.  </w:t>
      </w:r>
      <w:r w:rsidR="00D91FF6" w:rsidRPr="00D91FF6">
        <w:t xml:space="preserve">You will receive information prior to the conference regarding the process for responding to </w:t>
      </w:r>
      <w:r w:rsidR="00F069CA">
        <w:t>comments</w:t>
      </w:r>
      <w:r w:rsidR="00D91FF6" w:rsidRPr="00D91FF6">
        <w:t xml:space="preserve"> regarding your poster.  </w:t>
      </w:r>
      <w:bookmarkEnd w:id="2"/>
    </w:p>
    <w:bookmarkEnd w:id="3"/>
    <w:bookmarkEnd w:id="4"/>
    <w:p w14:paraId="5BBCB6EA" w14:textId="77777777" w:rsidR="00E9123F" w:rsidRPr="00905A99" w:rsidRDefault="00E91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710"/>
      </w:tblGrid>
      <w:tr w:rsidR="00905A99" w:rsidRPr="00905A99" w14:paraId="3FEDAF8F" w14:textId="77777777" w:rsidTr="006F210E">
        <w:tc>
          <w:tcPr>
            <w:tcW w:w="9792" w:type="dxa"/>
            <w:shd w:val="clear" w:color="auto" w:fill="4F81BD"/>
          </w:tcPr>
          <w:p w14:paraId="71C2240B" w14:textId="77777777" w:rsidR="00E9123F" w:rsidRPr="00A6585A" w:rsidRDefault="00E9123F" w:rsidP="006F210E">
            <w:pPr>
              <w:jc w:val="center"/>
              <w:rPr>
                <w:rFonts w:ascii="Arial" w:hAnsi="Arial" w:cs="Arial"/>
                <w:b/>
              </w:rPr>
            </w:pPr>
            <w:r w:rsidRPr="00905A99">
              <w:br w:type="page"/>
            </w:r>
            <w:r w:rsidRPr="00A6585A">
              <w:rPr>
                <w:rFonts w:ascii="Arial" w:hAnsi="Arial" w:cs="Arial"/>
                <w:b/>
                <w:color w:val="FFFFFF" w:themeColor="background1"/>
              </w:rPr>
              <w:t>After the Conference</w:t>
            </w:r>
          </w:p>
        </w:tc>
      </w:tr>
    </w:tbl>
    <w:p w14:paraId="1C74DAA4" w14:textId="77777777" w:rsidR="00E9123F" w:rsidRPr="00905A99" w:rsidRDefault="00E9123F" w:rsidP="00E9123F">
      <w:pPr>
        <w:ind w:left="360"/>
        <w:jc w:val="both"/>
      </w:pPr>
    </w:p>
    <w:p w14:paraId="476A7482" w14:textId="77777777" w:rsidR="00183287" w:rsidRPr="00905A99" w:rsidRDefault="00183287" w:rsidP="00183287">
      <w:pPr>
        <w:jc w:val="both"/>
      </w:pPr>
      <w:r w:rsidRPr="00905A99">
        <w:t>All papers, presentations, biographies and abstracts will be uploaded to the NEMC website in PDF</w:t>
      </w:r>
      <w:r>
        <w:t xml:space="preserve"> and mp4</w:t>
      </w:r>
      <w:r w:rsidRPr="00905A99">
        <w:t xml:space="preserve"> format as part of the Meeting Proceedings after the conference. Please be sure to review your information to ensure it is accurate. </w:t>
      </w:r>
    </w:p>
    <w:p w14:paraId="6D6BC1EA" w14:textId="77777777" w:rsidR="00B65CB3" w:rsidRDefault="00B65CB3" w:rsidP="00A72702">
      <w:pPr>
        <w:jc w:val="both"/>
      </w:pPr>
    </w:p>
    <w:p w14:paraId="7548B123" w14:textId="70E3C790" w:rsidR="001C61AF" w:rsidRPr="00905A99" w:rsidRDefault="00043959" w:rsidP="00A72702">
      <w:pPr>
        <w:jc w:val="both"/>
      </w:pPr>
      <w:r w:rsidRPr="00905A99">
        <w:t>Presenters</w:t>
      </w:r>
      <w:r w:rsidR="00036622" w:rsidRPr="00905A99">
        <w:t xml:space="preserve"> play a key role in the success of this conference and your involvement is much appreciated. </w:t>
      </w:r>
    </w:p>
    <w:p w14:paraId="03538BD7" w14:textId="37285F45" w:rsidR="005119CD" w:rsidRPr="00905A99" w:rsidRDefault="00422278" w:rsidP="00A72702">
      <w:pPr>
        <w:jc w:val="both"/>
      </w:pPr>
      <w:r>
        <w:br w:type="page"/>
      </w:r>
    </w:p>
    <w:p w14:paraId="74B65446" w14:textId="77777777" w:rsidR="005119CD" w:rsidRPr="00905A99" w:rsidRDefault="005119CD" w:rsidP="005119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710"/>
      </w:tblGrid>
      <w:tr w:rsidR="00905A99" w:rsidRPr="00905A99" w14:paraId="5631918F" w14:textId="77777777" w:rsidTr="005119CD">
        <w:tc>
          <w:tcPr>
            <w:tcW w:w="9792" w:type="dxa"/>
            <w:shd w:val="clear" w:color="auto" w:fill="4F81BD"/>
          </w:tcPr>
          <w:p w14:paraId="11CBE58A" w14:textId="77777777" w:rsidR="005119CD" w:rsidRPr="00905A99" w:rsidRDefault="005119CD" w:rsidP="005119CD">
            <w:pPr>
              <w:jc w:val="center"/>
              <w:rPr>
                <w:rFonts w:ascii="Arial" w:hAnsi="Arial" w:cs="Arial"/>
                <w:b/>
              </w:rPr>
            </w:pPr>
            <w:r w:rsidRPr="00905A99">
              <w:br w:type="page"/>
            </w:r>
            <w:r w:rsidRPr="00905A99">
              <w:rPr>
                <w:rFonts w:ascii="Arial" w:hAnsi="Arial" w:cs="Arial"/>
                <w:b/>
                <w:color w:val="FFFF00"/>
              </w:rPr>
              <w:t>PRESENTER AGREEMENT</w:t>
            </w:r>
          </w:p>
        </w:tc>
      </w:tr>
    </w:tbl>
    <w:p w14:paraId="02880AE5" w14:textId="7FFE9679" w:rsidR="005119CD" w:rsidRPr="00905A99" w:rsidRDefault="005119CD" w:rsidP="005119CD">
      <w:r w:rsidRPr="00905A99">
        <w:t xml:space="preserve">Please read below and sign on the provided line. </w:t>
      </w:r>
    </w:p>
    <w:p w14:paraId="381695CF" w14:textId="77777777" w:rsidR="005119CD" w:rsidRPr="00905A99" w:rsidRDefault="005119CD" w:rsidP="005119CD">
      <w:pPr>
        <w:tabs>
          <w:tab w:val="left" w:pos="1500"/>
        </w:tabs>
      </w:pPr>
    </w:p>
    <w:p w14:paraId="557DFCE5" w14:textId="77777777" w:rsidR="005119CD" w:rsidRPr="00905A99" w:rsidRDefault="00F069CA" w:rsidP="005119CD">
      <w:pPr>
        <w:tabs>
          <w:tab w:val="left" w:pos="1500"/>
        </w:tabs>
        <w:jc w:val="center"/>
      </w:pPr>
      <w:r>
        <w:pict w14:anchorId="0433BC53">
          <v:rect id="_x0000_i1025" style="width:478.8pt;height:.75pt" o:hralign="center" o:hrstd="t" o:hr="t" fillcolor="#a0a0a0" stroked="f"/>
        </w:pict>
      </w:r>
    </w:p>
    <w:p w14:paraId="21250F9E" w14:textId="1FD3B31A" w:rsidR="005119CD" w:rsidRPr="00905A99" w:rsidRDefault="005119CD" w:rsidP="005119CD">
      <w:pPr>
        <w:tabs>
          <w:tab w:val="left" w:pos="1500"/>
        </w:tabs>
      </w:pPr>
      <w:r w:rsidRPr="00905A99">
        <w:t>By typing in my full name, I acknowledge that should my presentation be selected for NEMC 20</w:t>
      </w:r>
      <w:r w:rsidR="001F6CCD">
        <w:t>20</w:t>
      </w:r>
      <w:r w:rsidRPr="00905A99">
        <w:t xml:space="preserve">, I will complete the duties described above, adhere to deadlines, work with my session chair to develop my session, </w:t>
      </w:r>
      <w:r w:rsidR="00475E79" w:rsidRPr="00905A99">
        <w:t>an</w:t>
      </w:r>
      <w:r w:rsidR="00183287">
        <w:t xml:space="preserve">d </w:t>
      </w:r>
      <w:r w:rsidR="00183287" w:rsidRPr="00905A99">
        <w:t xml:space="preserve">pay </w:t>
      </w:r>
      <w:r w:rsidR="00183287">
        <w:t>for any sessions attended outside of the one in which I am presenting.</w:t>
      </w:r>
      <w:r w:rsidRPr="00905A99">
        <w:tab/>
      </w:r>
    </w:p>
    <w:p w14:paraId="25D4DFB7" w14:textId="77777777" w:rsidR="005119CD" w:rsidRPr="00905A99" w:rsidRDefault="00F069CA" w:rsidP="005119CD">
      <w:pPr>
        <w:tabs>
          <w:tab w:val="left" w:pos="1500"/>
        </w:tabs>
        <w:jc w:val="center"/>
      </w:pPr>
      <w:r>
        <w:pict w14:anchorId="4FCC6D9B">
          <v:rect id="_x0000_i1026" style="width:478.8pt;height:.75pt" o:hralign="center" o:hrstd="t" o:hr="t" fillcolor="#a0a0a0" stroked="f"/>
        </w:pict>
      </w:r>
    </w:p>
    <w:p w14:paraId="7297359C" w14:textId="692B4EEA" w:rsidR="005119CD" w:rsidRPr="00905A99" w:rsidRDefault="005119CD" w:rsidP="005119CD">
      <w:r w:rsidRPr="00905A99">
        <w:tab/>
      </w:r>
      <w:r w:rsidRPr="00905A99">
        <w:object w:dxaOrig="225" w:dyaOrig="225" w14:anchorId="7095A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pt;height:14pt" o:ole="">
            <v:imagedata r:id="rId16" o:title=""/>
          </v:shape>
          <w:control r:id="rId17" w:name="DefaultOcxName1" w:shapeid="_x0000_i1034"/>
        </w:object>
      </w:r>
      <w:r w:rsidRPr="00905A99">
        <w:t xml:space="preserve">I have read and agree to the above Presenter Agreement. </w:t>
      </w:r>
    </w:p>
    <w:p w14:paraId="2DF0A27A" w14:textId="77777777" w:rsidR="005119CD" w:rsidRPr="00905A99" w:rsidRDefault="005119CD" w:rsidP="005119CD"/>
    <w:p w14:paraId="0395DF17" w14:textId="77777777" w:rsidR="005119CD" w:rsidRPr="00905A99" w:rsidRDefault="005119CD" w:rsidP="005119CD"/>
    <w:p w14:paraId="279C34BF" w14:textId="35F63E32" w:rsidR="005119CD" w:rsidRPr="00905A99" w:rsidRDefault="005119CD" w:rsidP="005119CD">
      <w:r w:rsidRPr="00905A99">
        <w:object w:dxaOrig="225" w:dyaOrig="225" w14:anchorId="3873E43D">
          <v:shape id="_x0000_i1038" type="#_x0000_t75" style="width:134pt;height:18pt" o:ole="">
            <v:imagedata r:id="rId18" o:title=""/>
          </v:shape>
          <w:control r:id="rId19" w:name="DefaultOcxName2" w:shapeid="_x0000_i1038"/>
        </w:object>
      </w:r>
    </w:p>
    <w:p w14:paraId="2EA0507D" w14:textId="77777777" w:rsidR="005119CD" w:rsidRPr="00905A99" w:rsidRDefault="005119CD" w:rsidP="005119CD">
      <w:r w:rsidRPr="00905A99">
        <w:t>Please indicate your agreement by typing in your full name above</w:t>
      </w:r>
    </w:p>
    <w:p w14:paraId="573CA1BA" w14:textId="77777777" w:rsidR="005119CD" w:rsidRPr="00905A99" w:rsidRDefault="005119CD" w:rsidP="005119CD">
      <w:pPr>
        <w:rPr>
          <w:rFonts w:ascii="&amp;quot" w:hAnsi="&amp;quot"/>
        </w:rPr>
      </w:pPr>
      <w:r w:rsidRPr="00905A99">
        <w:rPr>
          <w:rFonts w:ascii="&amp;quot" w:hAnsi="&amp;quot"/>
        </w:rPr>
        <w:t> </w:t>
      </w:r>
    </w:p>
    <w:p w14:paraId="4C154000" w14:textId="3EB7D70E" w:rsidR="005119CD" w:rsidRPr="00905A99" w:rsidRDefault="005119CD" w:rsidP="00C833B5">
      <w:pPr>
        <w:rPr>
          <w:rFonts w:ascii="&amp;quot" w:hAnsi="&amp;quot"/>
        </w:rPr>
      </w:pPr>
      <w:r w:rsidRPr="00905A99">
        <w:rPr>
          <w:rFonts w:ascii="&amp;quot" w:hAnsi="&amp;quot"/>
        </w:rPr>
        <w:object w:dxaOrig="225" w:dyaOrig="225" w14:anchorId="5107BC6B">
          <v:shape id="_x0000_i1040" type="#_x0000_t75" style="width:75pt;height:19.5pt" o:ole="">
            <v:imagedata r:id="rId20" o:title=""/>
          </v:shape>
          <w:control r:id="rId21" w:name="DefaultOcxName3" w:shapeid="_x0000_i1040"/>
        </w:object>
      </w:r>
    </w:p>
    <w:sectPr w:rsidR="005119CD" w:rsidRPr="00905A99" w:rsidSect="0013549A">
      <w:footerReference w:type="default" r:id="rId2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22A8" w14:textId="77777777" w:rsidR="005119CD" w:rsidRDefault="005119CD">
      <w:r>
        <w:separator/>
      </w:r>
    </w:p>
  </w:endnote>
  <w:endnote w:type="continuationSeparator" w:id="0">
    <w:p w14:paraId="39F9AAC4" w14:textId="77777777" w:rsidR="005119CD" w:rsidRDefault="0051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5913" w14:textId="363CFACF" w:rsidR="005119CD" w:rsidRPr="00D37499" w:rsidRDefault="005119CD" w:rsidP="00355B6C">
    <w:pPr>
      <w:pStyle w:val="Header"/>
      <w:rPr>
        <w:sz w:val="16"/>
        <w:szCs w:val="16"/>
      </w:rPr>
    </w:pPr>
    <w:r>
      <w:rPr>
        <w:sz w:val="16"/>
        <w:szCs w:val="16"/>
      </w:rPr>
      <w:t>20</w:t>
    </w:r>
    <w:r w:rsidR="00CE1EC5">
      <w:rPr>
        <w:sz w:val="16"/>
        <w:szCs w:val="16"/>
      </w:rPr>
      <w:t>20</w:t>
    </w:r>
    <w:r>
      <w:rPr>
        <w:sz w:val="16"/>
        <w:szCs w:val="16"/>
      </w:rPr>
      <w:t>-</w:t>
    </w:r>
    <w:r w:rsidR="00650486">
      <w:rPr>
        <w:sz w:val="16"/>
        <w:szCs w:val="16"/>
      </w:rPr>
      <w:t>Virtual-</w:t>
    </w:r>
    <w:r>
      <w:rPr>
        <w:sz w:val="16"/>
        <w:szCs w:val="16"/>
      </w:rPr>
      <w:t>NEMC-SpeakerDutiesAndResponsibilties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49F2" w14:textId="77777777" w:rsidR="005119CD" w:rsidRDefault="005119CD">
      <w:r>
        <w:separator/>
      </w:r>
    </w:p>
  </w:footnote>
  <w:footnote w:type="continuationSeparator" w:id="0">
    <w:p w14:paraId="5E5D1E65" w14:textId="77777777" w:rsidR="005119CD" w:rsidRDefault="0051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B6F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16F39"/>
    <w:multiLevelType w:val="multilevel"/>
    <w:tmpl w:val="C40EF690"/>
    <w:lvl w:ilvl="0">
      <w:start w:val="6"/>
      <w:numFmt w:val="bullet"/>
      <w:lvlText w:val="-"/>
      <w:lvlJc w:val="left"/>
      <w:pPr>
        <w:tabs>
          <w:tab w:val="num" w:pos="1080"/>
        </w:tabs>
        <w:ind w:left="108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A19A4"/>
    <w:multiLevelType w:val="hybridMultilevel"/>
    <w:tmpl w:val="B7B8B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0738A"/>
    <w:multiLevelType w:val="multilevel"/>
    <w:tmpl w:val="79B0C18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C6789"/>
    <w:multiLevelType w:val="hybridMultilevel"/>
    <w:tmpl w:val="79B0C1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80C4D"/>
    <w:multiLevelType w:val="hybridMultilevel"/>
    <w:tmpl w:val="1DDCF92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29412B"/>
    <w:multiLevelType w:val="hybridMultilevel"/>
    <w:tmpl w:val="8F4E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457D1"/>
    <w:multiLevelType w:val="hybridMultilevel"/>
    <w:tmpl w:val="86D07A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500AD7"/>
    <w:multiLevelType w:val="hybridMultilevel"/>
    <w:tmpl w:val="A7E233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E39D0"/>
    <w:multiLevelType w:val="hybridMultilevel"/>
    <w:tmpl w:val="3BBAD63E"/>
    <w:lvl w:ilvl="0" w:tplc="04090005">
      <w:start w:val="1"/>
      <w:numFmt w:val="bullet"/>
      <w:lvlText w:val=""/>
      <w:lvlJc w:val="left"/>
      <w:pPr>
        <w:tabs>
          <w:tab w:val="num" w:pos="1080"/>
        </w:tabs>
        <w:ind w:left="1080" w:hanging="360"/>
      </w:pPr>
      <w:rPr>
        <w:rFonts w:ascii="Wingdings" w:hAnsi="Wingdings" w:hint="default"/>
      </w:rPr>
    </w:lvl>
    <w:lvl w:ilvl="1" w:tplc="6CEC08DA">
      <w:start w:val="6"/>
      <w:numFmt w:val="bullet"/>
      <w:lvlText w:val="-"/>
      <w:lvlJc w:val="left"/>
      <w:pPr>
        <w:ind w:left="1440" w:hanging="360"/>
      </w:pPr>
      <w:rPr>
        <w:rFonts w:ascii="Times New Roman" w:eastAsia="SimSu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53842"/>
    <w:multiLevelType w:val="hybridMultilevel"/>
    <w:tmpl w:val="DC703A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2B7CD3"/>
    <w:multiLevelType w:val="hybridMultilevel"/>
    <w:tmpl w:val="7804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EC5F78"/>
    <w:multiLevelType w:val="hybridMultilevel"/>
    <w:tmpl w:val="E0441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B5389F"/>
    <w:multiLevelType w:val="hybridMultilevel"/>
    <w:tmpl w:val="C40EF690"/>
    <w:lvl w:ilvl="0" w:tplc="1840B994">
      <w:start w:val="6"/>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
  </w:num>
  <w:num w:numId="4">
    <w:abstractNumId w:val="4"/>
  </w:num>
  <w:num w:numId="5">
    <w:abstractNumId w:val="3"/>
  </w:num>
  <w:num w:numId="6">
    <w:abstractNumId w:val="5"/>
  </w:num>
  <w:num w:numId="7">
    <w:abstractNumId w:val="12"/>
  </w:num>
  <w:num w:numId="8">
    <w:abstractNumId w:val="2"/>
  </w:num>
  <w:num w:numId="9">
    <w:abstractNumId w:val="0"/>
  </w:num>
  <w:num w:numId="10">
    <w:abstractNumId w:val="9"/>
  </w:num>
  <w:num w:numId="11">
    <w:abstractNumId w:val="7"/>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3B"/>
    <w:rsid w:val="00016620"/>
    <w:rsid w:val="00030682"/>
    <w:rsid w:val="00031961"/>
    <w:rsid w:val="00032B54"/>
    <w:rsid w:val="00036622"/>
    <w:rsid w:val="00043959"/>
    <w:rsid w:val="00074C2A"/>
    <w:rsid w:val="00074CCF"/>
    <w:rsid w:val="0007721C"/>
    <w:rsid w:val="00081E1F"/>
    <w:rsid w:val="00097F5C"/>
    <w:rsid w:val="000B0C29"/>
    <w:rsid w:val="000B3BBF"/>
    <w:rsid w:val="000B64E2"/>
    <w:rsid w:val="000C04E8"/>
    <w:rsid w:val="000C1868"/>
    <w:rsid w:val="000C5193"/>
    <w:rsid w:val="000C5657"/>
    <w:rsid w:val="000C7477"/>
    <w:rsid w:val="000D7215"/>
    <w:rsid w:val="000F1C4B"/>
    <w:rsid w:val="00106E28"/>
    <w:rsid w:val="00110B69"/>
    <w:rsid w:val="00112D84"/>
    <w:rsid w:val="0012004C"/>
    <w:rsid w:val="0013418D"/>
    <w:rsid w:val="0013549A"/>
    <w:rsid w:val="001411C5"/>
    <w:rsid w:val="00144A4B"/>
    <w:rsid w:val="00182A8C"/>
    <w:rsid w:val="00183287"/>
    <w:rsid w:val="00183BC0"/>
    <w:rsid w:val="00193554"/>
    <w:rsid w:val="0019515C"/>
    <w:rsid w:val="001972DD"/>
    <w:rsid w:val="001B4D4D"/>
    <w:rsid w:val="001C2CE8"/>
    <w:rsid w:val="001C61AF"/>
    <w:rsid w:val="001F6CCD"/>
    <w:rsid w:val="00201725"/>
    <w:rsid w:val="00221A03"/>
    <w:rsid w:val="00242471"/>
    <w:rsid w:val="00265E8C"/>
    <w:rsid w:val="00266B9C"/>
    <w:rsid w:val="00272BEB"/>
    <w:rsid w:val="002A1AB6"/>
    <w:rsid w:val="002C215B"/>
    <w:rsid w:val="002D6B25"/>
    <w:rsid w:val="002E179E"/>
    <w:rsid w:val="002F18C7"/>
    <w:rsid w:val="002F533A"/>
    <w:rsid w:val="002F7AC4"/>
    <w:rsid w:val="002F7CC5"/>
    <w:rsid w:val="00317A5B"/>
    <w:rsid w:val="00320A88"/>
    <w:rsid w:val="0032115F"/>
    <w:rsid w:val="00321D5B"/>
    <w:rsid w:val="003303FD"/>
    <w:rsid w:val="003374A7"/>
    <w:rsid w:val="003466B6"/>
    <w:rsid w:val="00355B6C"/>
    <w:rsid w:val="0036355E"/>
    <w:rsid w:val="0036632A"/>
    <w:rsid w:val="00367A3F"/>
    <w:rsid w:val="00371FAB"/>
    <w:rsid w:val="003935E9"/>
    <w:rsid w:val="00394276"/>
    <w:rsid w:val="003A092E"/>
    <w:rsid w:val="003C19B7"/>
    <w:rsid w:val="003D339E"/>
    <w:rsid w:val="003E5CBF"/>
    <w:rsid w:val="003F2E86"/>
    <w:rsid w:val="00407F9D"/>
    <w:rsid w:val="004127D1"/>
    <w:rsid w:val="00412DAD"/>
    <w:rsid w:val="00422278"/>
    <w:rsid w:val="00425A73"/>
    <w:rsid w:val="00475E79"/>
    <w:rsid w:val="004941A3"/>
    <w:rsid w:val="004A0B16"/>
    <w:rsid w:val="004A0E3B"/>
    <w:rsid w:val="004D2ADB"/>
    <w:rsid w:val="004D548E"/>
    <w:rsid w:val="004F04CC"/>
    <w:rsid w:val="004F4227"/>
    <w:rsid w:val="004F63DF"/>
    <w:rsid w:val="004F7290"/>
    <w:rsid w:val="00507E82"/>
    <w:rsid w:val="00511770"/>
    <w:rsid w:val="005119CD"/>
    <w:rsid w:val="00523D3B"/>
    <w:rsid w:val="005343AF"/>
    <w:rsid w:val="00540636"/>
    <w:rsid w:val="00542A1D"/>
    <w:rsid w:val="005448CD"/>
    <w:rsid w:val="00550403"/>
    <w:rsid w:val="00561B24"/>
    <w:rsid w:val="0057352E"/>
    <w:rsid w:val="00586681"/>
    <w:rsid w:val="00592760"/>
    <w:rsid w:val="005929C3"/>
    <w:rsid w:val="005B42CF"/>
    <w:rsid w:val="005D2C0B"/>
    <w:rsid w:val="005D3A77"/>
    <w:rsid w:val="00614D47"/>
    <w:rsid w:val="006211E5"/>
    <w:rsid w:val="0062194E"/>
    <w:rsid w:val="00625F6C"/>
    <w:rsid w:val="00650486"/>
    <w:rsid w:val="006572B1"/>
    <w:rsid w:val="006738E4"/>
    <w:rsid w:val="00693BE7"/>
    <w:rsid w:val="006A10BB"/>
    <w:rsid w:val="006B7EE7"/>
    <w:rsid w:val="006C3840"/>
    <w:rsid w:val="006C46CD"/>
    <w:rsid w:val="006C5D59"/>
    <w:rsid w:val="006D1483"/>
    <w:rsid w:val="006D3D75"/>
    <w:rsid w:val="006F210E"/>
    <w:rsid w:val="0070554D"/>
    <w:rsid w:val="007134EE"/>
    <w:rsid w:val="007373F0"/>
    <w:rsid w:val="00743383"/>
    <w:rsid w:val="0075109B"/>
    <w:rsid w:val="00767FB2"/>
    <w:rsid w:val="007734A8"/>
    <w:rsid w:val="007830B8"/>
    <w:rsid w:val="007A0F1B"/>
    <w:rsid w:val="007A1D69"/>
    <w:rsid w:val="007B42B2"/>
    <w:rsid w:val="007C5162"/>
    <w:rsid w:val="007C584C"/>
    <w:rsid w:val="007D7F52"/>
    <w:rsid w:val="00816735"/>
    <w:rsid w:val="00822D3B"/>
    <w:rsid w:val="008327B6"/>
    <w:rsid w:val="00836061"/>
    <w:rsid w:val="0084045A"/>
    <w:rsid w:val="0085153A"/>
    <w:rsid w:val="00866EEF"/>
    <w:rsid w:val="00870B70"/>
    <w:rsid w:val="00884025"/>
    <w:rsid w:val="00891EB2"/>
    <w:rsid w:val="00896654"/>
    <w:rsid w:val="008A1E8F"/>
    <w:rsid w:val="008B3858"/>
    <w:rsid w:val="008B54BA"/>
    <w:rsid w:val="008D2865"/>
    <w:rsid w:val="008E1127"/>
    <w:rsid w:val="008F35A6"/>
    <w:rsid w:val="00905A99"/>
    <w:rsid w:val="0090735C"/>
    <w:rsid w:val="00916167"/>
    <w:rsid w:val="009251E8"/>
    <w:rsid w:val="00936845"/>
    <w:rsid w:val="00941B85"/>
    <w:rsid w:val="00942A52"/>
    <w:rsid w:val="00944C8B"/>
    <w:rsid w:val="00952464"/>
    <w:rsid w:val="00962AB7"/>
    <w:rsid w:val="00962B30"/>
    <w:rsid w:val="00974ADC"/>
    <w:rsid w:val="00980629"/>
    <w:rsid w:val="00984838"/>
    <w:rsid w:val="00987E22"/>
    <w:rsid w:val="00995230"/>
    <w:rsid w:val="009E46BE"/>
    <w:rsid w:val="00A0624D"/>
    <w:rsid w:val="00A53375"/>
    <w:rsid w:val="00A622D1"/>
    <w:rsid w:val="00A6585A"/>
    <w:rsid w:val="00A72702"/>
    <w:rsid w:val="00A802C4"/>
    <w:rsid w:val="00A823F0"/>
    <w:rsid w:val="00A87CB1"/>
    <w:rsid w:val="00A94D3D"/>
    <w:rsid w:val="00AA1890"/>
    <w:rsid w:val="00AB4B59"/>
    <w:rsid w:val="00AC2283"/>
    <w:rsid w:val="00AC58D1"/>
    <w:rsid w:val="00AE27EA"/>
    <w:rsid w:val="00AE59D2"/>
    <w:rsid w:val="00B04F6A"/>
    <w:rsid w:val="00B077E3"/>
    <w:rsid w:val="00B21B53"/>
    <w:rsid w:val="00B231D4"/>
    <w:rsid w:val="00B421B3"/>
    <w:rsid w:val="00B43D5D"/>
    <w:rsid w:val="00B62E0E"/>
    <w:rsid w:val="00B65CB3"/>
    <w:rsid w:val="00B8577B"/>
    <w:rsid w:val="00BA0B02"/>
    <w:rsid w:val="00BC66F6"/>
    <w:rsid w:val="00BD7C50"/>
    <w:rsid w:val="00BE15B2"/>
    <w:rsid w:val="00C0026E"/>
    <w:rsid w:val="00C0594D"/>
    <w:rsid w:val="00C2552A"/>
    <w:rsid w:val="00C32B7F"/>
    <w:rsid w:val="00C41F66"/>
    <w:rsid w:val="00C47508"/>
    <w:rsid w:val="00C54618"/>
    <w:rsid w:val="00C810E1"/>
    <w:rsid w:val="00C8164B"/>
    <w:rsid w:val="00C81888"/>
    <w:rsid w:val="00C833B5"/>
    <w:rsid w:val="00CA0486"/>
    <w:rsid w:val="00CC1442"/>
    <w:rsid w:val="00CE0684"/>
    <w:rsid w:val="00CE1EC5"/>
    <w:rsid w:val="00CE4188"/>
    <w:rsid w:val="00D37499"/>
    <w:rsid w:val="00D74C70"/>
    <w:rsid w:val="00D76812"/>
    <w:rsid w:val="00D86478"/>
    <w:rsid w:val="00D91FF6"/>
    <w:rsid w:val="00D96FAE"/>
    <w:rsid w:val="00DA4D22"/>
    <w:rsid w:val="00DA6FA5"/>
    <w:rsid w:val="00DB1C19"/>
    <w:rsid w:val="00DC4CA1"/>
    <w:rsid w:val="00DC760B"/>
    <w:rsid w:val="00DD2097"/>
    <w:rsid w:val="00DD36ED"/>
    <w:rsid w:val="00DE174B"/>
    <w:rsid w:val="00DE6CAC"/>
    <w:rsid w:val="00E02AFF"/>
    <w:rsid w:val="00E03499"/>
    <w:rsid w:val="00E05BBC"/>
    <w:rsid w:val="00E30E09"/>
    <w:rsid w:val="00E37532"/>
    <w:rsid w:val="00E4465E"/>
    <w:rsid w:val="00E522CC"/>
    <w:rsid w:val="00E6758E"/>
    <w:rsid w:val="00E7519F"/>
    <w:rsid w:val="00E80B36"/>
    <w:rsid w:val="00E9123F"/>
    <w:rsid w:val="00E97119"/>
    <w:rsid w:val="00EC452E"/>
    <w:rsid w:val="00EC501F"/>
    <w:rsid w:val="00ED1B7D"/>
    <w:rsid w:val="00EE7572"/>
    <w:rsid w:val="00F01651"/>
    <w:rsid w:val="00F024AE"/>
    <w:rsid w:val="00F069CA"/>
    <w:rsid w:val="00F1199E"/>
    <w:rsid w:val="00F20039"/>
    <w:rsid w:val="00F31FF2"/>
    <w:rsid w:val="00F343F7"/>
    <w:rsid w:val="00F41D44"/>
    <w:rsid w:val="00F4410B"/>
    <w:rsid w:val="00F47CD8"/>
    <w:rsid w:val="00F57EA6"/>
    <w:rsid w:val="00F614AB"/>
    <w:rsid w:val="00F671E0"/>
    <w:rsid w:val="00F81D4D"/>
    <w:rsid w:val="00F85D2D"/>
    <w:rsid w:val="00FB3803"/>
    <w:rsid w:val="00FC31C5"/>
    <w:rsid w:val="00FC4E78"/>
    <w:rsid w:val="00FD7BF2"/>
    <w:rsid w:val="00FE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0667D20"/>
  <w14:defaultImageDpi w14:val="300"/>
  <w15:chartTrackingRefBased/>
  <w15:docId w15:val="{BEC18451-0E83-477D-8759-66B74DD5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61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F6A"/>
    <w:rPr>
      <w:color w:val="0000FF"/>
      <w:u w:val="single"/>
    </w:rPr>
  </w:style>
  <w:style w:type="paragraph" w:styleId="Header">
    <w:name w:val="header"/>
    <w:basedOn w:val="Normal"/>
    <w:rsid w:val="00D37499"/>
    <w:pPr>
      <w:tabs>
        <w:tab w:val="center" w:pos="4320"/>
        <w:tab w:val="right" w:pos="8640"/>
      </w:tabs>
    </w:pPr>
  </w:style>
  <w:style w:type="paragraph" w:styleId="Footer">
    <w:name w:val="footer"/>
    <w:basedOn w:val="Normal"/>
    <w:rsid w:val="00D37499"/>
    <w:pPr>
      <w:tabs>
        <w:tab w:val="center" w:pos="4320"/>
        <w:tab w:val="right" w:pos="8640"/>
      </w:tabs>
    </w:pPr>
  </w:style>
  <w:style w:type="table" w:styleId="TableGrid">
    <w:name w:val="Table Grid"/>
    <w:basedOn w:val="TableNormal"/>
    <w:rsid w:val="0035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47508"/>
    <w:pPr>
      <w:ind w:left="720"/>
    </w:pPr>
  </w:style>
  <w:style w:type="character" w:styleId="CommentReference">
    <w:name w:val="annotation reference"/>
    <w:rsid w:val="00272BEB"/>
    <w:rPr>
      <w:sz w:val="16"/>
      <w:szCs w:val="16"/>
    </w:rPr>
  </w:style>
  <w:style w:type="paragraph" w:styleId="CommentText">
    <w:name w:val="annotation text"/>
    <w:basedOn w:val="Normal"/>
    <w:link w:val="CommentTextChar"/>
    <w:rsid w:val="00272BEB"/>
    <w:rPr>
      <w:sz w:val="20"/>
      <w:szCs w:val="20"/>
    </w:rPr>
  </w:style>
  <w:style w:type="character" w:customStyle="1" w:styleId="CommentTextChar">
    <w:name w:val="Comment Text Char"/>
    <w:basedOn w:val="DefaultParagraphFont"/>
    <w:link w:val="CommentText"/>
    <w:rsid w:val="00272BEB"/>
  </w:style>
  <w:style w:type="paragraph" w:styleId="CommentSubject">
    <w:name w:val="annotation subject"/>
    <w:basedOn w:val="CommentText"/>
    <w:next w:val="CommentText"/>
    <w:link w:val="CommentSubjectChar"/>
    <w:rsid w:val="00272BEB"/>
    <w:rPr>
      <w:b/>
      <w:bCs/>
    </w:rPr>
  </w:style>
  <w:style w:type="character" w:customStyle="1" w:styleId="CommentSubjectChar">
    <w:name w:val="Comment Subject Char"/>
    <w:link w:val="CommentSubject"/>
    <w:rsid w:val="00272BEB"/>
    <w:rPr>
      <w:b/>
      <w:bCs/>
    </w:rPr>
  </w:style>
  <w:style w:type="paragraph" w:styleId="BalloonText">
    <w:name w:val="Balloon Text"/>
    <w:basedOn w:val="Normal"/>
    <w:link w:val="BalloonTextChar"/>
    <w:rsid w:val="00272BEB"/>
    <w:rPr>
      <w:rFonts w:ascii="Tahoma" w:hAnsi="Tahoma" w:cs="Tahoma"/>
      <w:sz w:val="16"/>
      <w:szCs w:val="16"/>
    </w:rPr>
  </w:style>
  <w:style w:type="character" w:customStyle="1" w:styleId="BalloonTextChar">
    <w:name w:val="Balloon Text Char"/>
    <w:link w:val="BalloonText"/>
    <w:rsid w:val="00272BEB"/>
    <w:rPr>
      <w:rFonts w:ascii="Tahoma" w:hAnsi="Tahoma" w:cs="Tahoma"/>
      <w:sz w:val="16"/>
      <w:szCs w:val="16"/>
    </w:rPr>
  </w:style>
  <w:style w:type="character" w:styleId="FollowedHyperlink">
    <w:name w:val="FollowedHyperlink"/>
    <w:rsid w:val="00D76812"/>
    <w:rPr>
      <w:color w:val="800080"/>
      <w:u w:val="single"/>
    </w:rPr>
  </w:style>
  <w:style w:type="paragraph" w:styleId="ListParagraph">
    <w:name w:val="List Paragraph"/>
    <w:basedOn w:val="Normal"/>
    <w:uiPriority w:val="34"/>
    <w:qFormat/>
    <w:rsid w:val="005B42CF"/>
    <w:pPr>
      <w:ind w:left="720"/>
    </w:pPr>
  </w:style>
  <w:style w:type="paragraph" w:styleId="z-TopofForm">
    <w:name w:val="HTML Top of Form"/>
    <w:basedOn w:val="Normal"/>
    <w:next w:val="Normal"/>
    <w:link w:val="z-TopofFormChar"/>
    <w:hidden/>
    <w:rsid w:val="005119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119CD"/>
    <w:rPr>
      <w:rFonts w:ascii="Arial" w:hAnsi="Arial" w:cs="Arial"/>
      <w:vanish/>
      <w:sz w:val="16"/>
      <w:szCs w:val="16"/>
    </w:rPr>
  </w:style>
  <w:style w:type="paragraph" w:styleId="z-BottomofForm">
    <w:name w:val="HTML Bottom of Form"/>
    <w:basedOn w:val="Normal"/>
    <w:next w:val="Normal"/>
    <w:link w:val="z-BottomofFormChar"/>
    <w:hidden/>
    <w:rsid w:val="005119C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119CD"/>
    <w:rPr>
      <w:rFonts w:ascii="Arial" w:hAnsi="Arial" w:cs="Arial"/>
      <w:vanish/>
      <w:sz w:val="16"/>
      <w:szCs w:val="16"/>
    </w:rPr>
  </w:style>
  <w:style w:type="paragraph" w:styleId="Revision">
    <w:name w:val="Revision"/>
    <w:hidden/>
    <w:uiPriority w:val="99"/>
    <w:semiHidden/>
    <w:rsid w:val="001832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2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mc.us/docs/2018/2018-NEMC-PaperStyleGuide.doc"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http://www.nemc.us/meeting/2018/guide-bio.php"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mc.us/meeting/2018/guide-abstract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mc.us/docs/2018/2018-NEMC-PowerPointPresentationStyleGuide.doc" TargetMode="External"/><Relationship Id="rId23" Type="http://schemas.openxmlformats.org/officeDocument/2006/relationships/fontTable" Target="fontTable.xml"/><Relationship Id="rId10" Type="http://schemas.openxmlformats.org/officeDocument/2006/relationships/hyperlink" Target="mailto:bzh-nemc@hotmail.com"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mailto:papaearl41@hotmail.com" TargetMode="External"/><Relationship Id="rId14" Type="http://schemas.openxmlformats.org/officeDocument/2006/relationships/hyperlink" Target="file:///C:\Users\jerry\AppData\Local\Temp\2019-NEMC-Creating%20Effective%20PowerPoint%20Presentations.ppt"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36C6-0B4C-4EDD-8FA3-EF8BD8D4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1761</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Duties and Responsibilities</vt:lpstr>
    </vt:vector>
  </TitlesOfParts>
  <Company>STL</Company>
  <LinksUpToDate>false</LinksUpToDate>
  <CharactersWithSpaces>11481</CharactersWithSpaces>
  <SharedDoc>false</SharedDoc>
  <HLinks>
    <vt:vector size="42" baseType="variant">
      <vt:variant>
        <vt:i4>2687075</vt:i4>
      </vt:variant>
      <vt:variant>
        <vt:i4>21</vt:i4>
      </vt:variant>
      <vt:variant>
        <vt:i4>0</vt:i4>
      </vt:variant>
      <vt:variant>
        <vt:i4>5</vt:i4>
      </vt:variant>
      <vt:variant>
        <vt:lpwstr>http://www.nemc.us/docs/2018/2018-NEMC-PowerPointPresentationStyleGuide.doc</vt:lpwstr>
      </vt:variant>
      <vt:variant>
        <vt:lpwstr/>
      </vt:variant>
      <vt:variant>
        <vt:i4>655427</vt:i4>
      </vt:variant>
      <vt:variant>
        <vt:i4>18</vt:i4>
      </vt:variant>
      <vt:variant>
        <vt:i4>0</vt:i4>
      </vt:variant>
      <vt:variant>
        <vt:i4>5</vt:i4>
      </vt:variant>
      <vt:variant>
        <vt:lpwstr>http://www.nemc.us/docs/2018/2018-NEMC-DeathByPowerPoint.ppt</vt:lpwstr>
      </vt:variant>
      <vt:variant>
        <vt:lpwstr/>
      </vt:variant>
      <vt:variant>
        <vt:i4>8060961</vt:i4>
      </vt:variant>
      <vt:variant>
        <vt:i4>15</vt:i4>
      </vt:variant>
      <vt:variant>
        <vt:i4>0</vt:i4>
      </vt:variant>
      <vt:variant>
        <vt:i4>5</vt:i4>
      </vt:variant>
      <vt:variant>
        <vt:lpwstr>http://www.nemc.us/docs/2018/2018-NEMC-PaperStyleGuide.doc</vt:lpwstr>
      </vt:variant>
      <vt:variant>
        <vt:lpwstr/>
      </vt:variant>
      <vt:variant>
        <vt:i4>4980802</vt:i4>
      </vt:variant>
      <vt:variant>
        <vt:i4>12</vt:i4>
      </vt:variant>
      <vt:variant>
        <vt:i4>0</vt:i4>
      </vt:variant>
      <vt:variant>
        <vt:i4>5</vt:i4>
      </vt:variant>
      <vt:variant>
        <vt:lpwstr>http://www.nemc.us/meeting/2018/guide-bio.php</vt:lpwstr>
      </vt:variant>
      <vt:variant>
        <vt:lpwstr/>
      </vt:variant>
      <vt:variant>
        <vt:i4>2490431</vt:i4>
      </vt:variant>
      <vt:variant>
        <vt:i4>9</vt:i4>
      </vt:variant>
      <vt:variant>
        <vt:i4>0</vt:i4>
      </vt:variant>
      <vt:variant>
        <vt:i4>5</vt:i4>
      </vt:variant>
      <vt:variant>
        <vt:lpwstr>http://www.nemc.us/meeting/2018/guide-abstracts.php</vt:lpwstr>
      </vt:variant>
      <vt:variant>
        <vt:lpwstr/>
      </vt:variant>
      <vt:variant>
        <vt:i4>65641</vt:i4>
      </vt:variant>
      <vt:variant>
        <vt:i4>6</vt:i4>
      </vt:variant>
      <vt:variant>
        <vt:i4>0</vt:i4>
      </vt:variant>
      <vt:variant>
        <vt:i4>5</vt:i4>
      </vt:variant>
      <vt:variant>
        <vt:lpwstr>mailto:bzh-nemc@hotmail.com</vt:lpwstr>
      </vt:variant>
      <vt:variant>
        <vt:lpwstr/>
      </vt:variant>
      <vt:variant>
        <vt:i4>2818052</vt:i4>
      </vt:variant>
      <vt:variant>
        <vt:i4>3</vt:i4>
      </vt:variant>
      <vt:variant>
        <vt:i4>0</vt:i4>
      </vt:variant>
      <vt:variant>
        <vt:i4>5</vt:i4>
      </vt:variant>
      <vt:variant>
        <vt:lpwstr>mailto:papaearl41@hotmail.com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dc:title>
  <dc:subject/>
  <dc:creator>Earl Hansen</dc:creator>
  <cp:keywords/>
  <cp:lastModifiedBy>Suzanne Rachmaninoff</cp:lastModifiedBy>
  <cp:revision>11</cp:revision>
  <cp:lastPrinted>2018-09-06T18:53:00Z</cp:lastPrinted>
  <dcterms:created xsi:type="dcterms:W3CDTF">2020-05-11T15:49:00Z</dcterms:created>
  <dcterms:modified xsi:type="dcterms:W3CDTF">2020-05-12T17:50:00Z</dcterms:modified>
</cp:coreProperties>
</file>